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4E8" w:rsidRPr="001224E8" w:rsidRDefault="001224E8" w:rsidP="001224E8">
      <w:pPr>
        <w:shd w:val="clear" w:color="auto" w:fill="FFFFFF"/>
        <w:spacing w:after="0" w:line="288" w:lineRule="atLeast"/>
        <w:outlineLvl w:val="0"/>
        <w:rPr>
          <w:rFonts w:ascii="Arial" w:eastAsia="Times New Roman" w:hAnsi="Arial" w:cs="Arial"/>
          <w:bCs/>
          <w:color w:val="000000"/>
          <w:spacing w:val="15"/>
          <w:kern w:val="36"/>
          <w:sz w:val="20"/>
          <w:szCs w:val="20"/>
        </w:rPr>
      </w:pPr>
      <w:r w:rsidRPr="001224E8">
        <w:rPr>
          <w:rFonts w:ascii="Arial" w:eastAsia="Times New Roman" w:hAnsi="Arial" w:cs="Arial"/>
          <w:b/>
          <w:bCs/>
          <w:color w:val="000000"/>
          <w:spacing w:val="15"/>
          <w:kern w:val="36"/>
          <w:sz w:val="51"/>
          <w:szCs w:val="51"/>
          <w:bdr w:val="none" w:sz="0" w:space="0" w:color="auto" w:frame="1"/>
        </w:rPr>
        <w:t>Uncertainties in Measurements</w:t>
      </w:r>
      <w:r>
        <w:rPr>
          <w:rFonts w:ascii="Arial" w:eastAsia="Times New Roman" w:hAnsi="Arial" w:cs="Arial"/>
          <w:b/>
          <w:bCs/>
          <w:color w:val="000000"/>
          <w:spacing w:val="15"/>
          <w:kern w:val="36"/>
          <w:sz w:val="51"/>
          <w:szCs w:val="51"/>
          <w:bdr w:val="none" w:sz="0" w:space="0" w:color="auto" w:frame="1"/>
        </w:rPr>
        <w:br/>
      </w:r>
      <w:hyperlink r:id="rId5" w:history="1">
        <w:r w:rsidRPr="00846487">
          <w:rPr>
            <w:rStyle w:val="Hyperlink"/>
            <w:rFonts w:ascii="Arial" w:eastAsia="Times New Roman" w:hAnsi="Arial" w:cs="Arial"/>
            <w:bCs/>
            <w:spacing w:val="15"/>
            <w:kern w:val="36"/>
            <w:sz w:val="20"/>
            <w:szCs w:val="20"/>
          </w:rPr>
          <w:t>http://chemwiki.ucdavis.edu/Analytical_Chemistry/Quantifying_Nature/Significant_Digits/Uncertainties_in_Measurements</w:t>
        </w:r>
      </w:hyperlink>
      <w:r>
        <w:rPr>
          <w:rFonts w:ascii="Arial" w:eastAsia="Times New Roman" w:hAnsi="Arial" w:cs="Arial"/>
          <w:bCs/>
          <w:color w:val="000000"/>
          <w:spacing w:val="15"/>
          <w:kern w:val="36"/>
          <w:sz w:val="20"/>
          <w:szCs w:val="20"/>
        </w:rPr>
        <w:br/>
      </w:r>
      <w:bookmarkStart w:id="0" w:name="_GoBack"/>
      <w:bookmarkEnd w:id="0"/>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All measurements have a degree of uncertainty regardless of precision and accuracy. This is caused by two factors, the limitation of the measuring instrument (systematic error) and the skill of the experimenter making the measurements (random error).</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Introduction</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 xml:space="preserve">The graduated cylinder in Figure 1 contains a certain amount of water to be measured. The amount of water is somewhere between 40 ml and 50 ml according to the marked lines. By checking to see where the bottom of the meniscus lies, referencing the ten smaller lines, the amount of water lies between 44 ml and 45 ml. The next step is to estimate the uncertainty between 44 ml and 45 ml. </w:t>
      </w:r>
      <w:proofErr w:type="gramStart"/>
      <w:r w:rsidRPr="001224E8">
        <w:rPr>
          <w:rFonts w:ascii="Arial" w:eastAsia="Times New Roman" w:hAnsi="Arial" w:cs="Arial"/>
          <w:color w:val="333333"/>
          <w:sz w:val="18"/>
          <w:szCs w:val="18"/>
        </w:rPr>
        <w:t>Making</w:t>
      </w:r>
      <w:proofErr w:type="gramEnd"/>
      <w:r w:rsidRPr="001224E8">
        <w:rPr>
          <w:rFonts w:ascii="Arial" w:eastAsia="Times New Roman" w:hAnsi="Arial" w:cs="Arial"/>
          <w:color w:val="333333"/>
          <w:sz w:val="18"/>
          <w:szCs w:val="18"/>
        </w:rPr>
        <w:t xml:space="preserve"> an approximate guess, the level is less than 44.5 ml but greater than 44.0 ml. We then report that the measured amount is approximately 44.1 ml. The graduated cylinder itself may be distorted such that the graduation marks contain inaccuracies providing readings slightly different from the actual volume of liquid present. </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 </w:t>
      </w:r>
    </w:p>
    <w:p w:rsidR="001224E8" w:rsidRPr="001224E8" w:rsidRDefault="001224E8" w:rsidP="001224E8">
      <w:pPr>
        <w:shd w:val="clear" w:color="auto" w:fill="FFFFFF"/>
        <w:spacing w:before="60" w:after="100" w:afterAutospacing="1" w:line="270" w:lineRule="atLeast"/>
        <w:jc w:val="center"/>
        <w:rPr>
          <w:rFonts w:ascii="Arial" w:eastAsia="Times New Roman" w:hAnsi="Arial" w:cs="Arial"/>
          <w:color w:val="333333"/>
          <w:sz w:val="18"/>
          <w:szCs w:val="18"/>
        </w:rPr>
      </w:pPr>
      <w:r w:rsidRPr="001224E8">
        <w:rPr>
          <w:rFonts w:ascii="Arial" w:eastAsia="Times New Roman" w:hAnsi="Arial" w:cs="Arial"/>
          <w:noProof/>
          <w:color w:val="333333"/>
          <w:sz w:val="18"/>
          <w:szCs w:val="18"/>
        </w:rPr>
        <w:drawing>
          <wp:inline distT="0" distB="0" distL="0" distR="0">
            <wp:extent cx="1428750" cy="2012950"/>
            <wp:effectExtent l="0" t="0" r="0" b="6350"/>
            <wp:docPr id="8" name="Picture 8" descr="http://chemwiki.ucdavis.edu/@api/deki/files/50391/150px-Meniscus.jpg?size=bestfit&amp;width=150&amp;height=211&amp;revis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hemwiki.ucdavis.edu/@api/deki/files/50391/150px-Meniscus.jpg?size=bestfit&amp;width=150&amp;height=211&amp;revision=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2012950"/>
                    </a:xfrm>
                    <a:prstGeom prst="rect">
                      <a:avLst/>
                    </a:prstGeom>
                    <a:noFill/>
                    <a:ln>
                      <a:noFill/>
                    </a:ln>
                  </pic:spPr>
                </pic:pic>
              </a:graphicData>
            </a:graphic>
          </wp:inline>
        </w:drawing>
      </w:r>
    </w:p>
    <w:p w:rsidR="001224E8" w:rsidRPr="001224E8" w:rsidRDefault="001224E8" w:rsidP="001224E8">
      <w:pPr>
        <w:shd w:val="clear" w:color="auto" w:fill="FFFFFF"/>
        <w:spacing w:after="0" w:afterAutospacing="1" w:line="270" w:lineRule="atLeast"/>
        <w:jc w:val="center"/>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Figure 1</w:t>
      </w:r>
      <w:r w:rsidRPr="001224E8">
        <w:rPr>
          <w:rFonts w:ascii="Arial" w:eastAsia="Times New Roman" w:hAnsi="Arial" w:cs="Arial"/>
          <w:color w:val="333333"/>
          <w:sz w:val="18"/>
          <w:szCs w:val="18"/>
        </w:rPr>
        <w:t>: A meniscus as seen in a burette of colored water. '20.00 mL' is the correct depth measurement. </w:t>
      </w:r>
      <w:hyperlink r:id="rId7" w:tooltip="Helpful Hints on the Use of a Buret" w:history="1">
        <w:r w:rsidRPr="001224E8">
          <w:rPr>
            <w:rFonts w:ascii="Arial" w:eastAsia="Times New Roman" w:hAnsi="Arial" w:cs="Arial"/>
            <w:color w:val="2A5DB0"/>
            <w:sz w:val="18"/>
            <w:szCs w:val="18"/>
            <w:u w:val="single"/>
            <w:bdr w:val="none" w:sz="0" w:space="0" w:color="auto" w:frame="1"/>
          </w:rPr>
          <w:t xml:space="preserve">Click here for a more complete description on </w:t>
        </w:r>
        <w:proofErr w:type="spellStart"/>
        <w:r w:rsidRPr="001224E8">
          <w:rPr>
            <w:rFonts w:ascii="Arial" w:eastAsia="Times New Roman" w:hAnsi="Arial" w:cs="Arial"/>
            <w:color w:val="2A5DB0"/>
            <w:sz w:val="18"/>
            <w:szCs w:val="18"/>
            <w:u w:val="single"/>
            <w:bdr w:val="none" w:sz="0" w:space="0" w:color="auto" w:frame="1"/>
          </w:rPr>
          <w:t>buret</w:t>
        </w:r>
        <w:proofErr w:type="spellEnd"/>
        <w:r w:rsidRPr="001224E8">
          <w:rPr>
            <w:rFonts w:ascii="Arial" w:eastAsia="Times New Roman" w:hAnsi="Arial" w:cs="Arial"/>
            <w:color w:val="2A5DB0"/>
            <w:sz w:val="18"/>
            <w:szCs w:val="18"/>
            <w:u w:val="single"/>
            <w:bdr w:val="none" w:sz="0" w:space="0" w:color="auto" w:frame="1"/>
          </w:rPr>
          <w:t xml:space="preserve"> use, including proper reading</w:t>
        </w:r>
      </w:hyperlink>
      <w:r w:rsidRPr="001224E8">
        <w:rPr>
          <w:rFonts w:ascii="Arial" w:eastAsia="Times New Roman" w:hAnsi="Arial" w:cs="Arial"/>
          <w:color w:val="333333"/>
          <w:sz w:val="18"/>
          <w:szCs w:val="18"/>
        </w:rPr>
        <w:t>. Figure used with permission from Wikipedia.</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Systematic vs. Random Error</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The diagram below illustrates the distinction between </w:t>
      </w:r>
      <w:r w:rsidRPr="001224E8">
        <w:rPr>
          <w:rFonts w:ascii="Arial" w:eastAsia="Times New Roman" w:hAnsi="Arial" w:cs="Arial"/>
          <w:b/>
          <w:bCs/>
          <w:color w:val="333333"/>
          <w:sz w:val="18"/>
          <w:szCs w:val="18"/>
          <w:bdr w:val="none" w:sz="0" w:space="0" w:color="auto" w:frame="1"/>
        </w:rPr>
        <w:t>systematic</w:t>
      </w:r>
      <w:r w:rsidRPr="001224E8">
        <w:rPr>
          <w:rFonts w:ascii="Arial" w:eastAsia="Times New Roman" w:hAnsi="Arial" w:cs="Arial"/>
          <w:color w:val="333333"/>
          <w:sz w:val="18"/>
          <w:szCs w:val="18"/>
        </w:rPr>
        <w:t> and </w:t>
      </w:r>
      <w:r w:rsidRPr="001224E8">
        <w:rPr>
          <w:rFonts w:ascii="Arial" w:eastAsia="Times New Roman" w:hAnsi="Arial" w:cs="Arial"/>
          <w:b/>
          <w:bCs/>
          <w:color w:val="333333"/>
          <w:sz w:val="18"/>
          <w:szCs w:val="18"/>
          <w:bdr w:val="none" w:sz="0" w:space="0" w:color="auto" w:frame="1"/>
        </w:rPr>
        <w:t>random</w:t>
      </w:r>
      <w:r w:rsidRPr="001224E8">
        <w:rPr>
          <w:rFonts w:ascii="Arial" w:eastAsia="Times New Roman" w:hAnsi="Arial" w:cs="Arial"/>
          <w:color w:val="333333"/>
          <w:sz w:val="18"/>
          <w:szCs w:val="18"/>
        </w:rPr>
        <w:t> errors.</w:t>
      </w:r>
    </w:p>
    <w:p w:rsidR="001224E8" w:rsidRPr="001224E8" w:rsidRDefault="001224E8" w:rsidP="001224E8">
      <w:pPr>
        <w:shd w:val="clear" w:color="auto" w:fill="FFFFFF"/>
        <w:spacing w:after="0" w:line="270" w:lineRule="atLeast"/>
        <w:jc w:val="center"/>
        <w:rPr>
          <w:rFonts w:ascii="Arial" w:eastAsia="Times New Roman" w:hAnsi="Arial" w:cs="Arial"/>
          <w:color w:val="333333"/>
          <w:sz w:val="18"/>
          <w:szCs w:val="18"/>
        </w:rPr>
      </w:pPr>
      <w:r w:rsidRPr="001224E8">
        <w:rPr>
          <w:rFonts w:ascii="Arial" w:eastAsia="Times New Roman" w:hAnsi="Arial" w:cs="Arial"/>
          <w:b/>
          <w:bCs/>
          <w:noProof/>
          <w:color w:val="333333"/>
          <w:sz w:val="18"/>
          <w:szCs w:val="18"/>
          <w:bdr w:val="none" w:sz="0" w:space="0" w:color="auto" w:frame="1"/>
        </w:rPr>
        <w:lastRenderedPageBreak/>
        <w:drawing>
          <wp:inline distT="0" distB="0" distL="0" distR="0">
            <wp:extent cx="3600450" cy="2076450"/>
            <wp:effectExtent l="0" t="0" r="0" b="0"/>
            <wp:docPr id="7" name="Picture 7" descr="http://chemwiki.ucdavis.edu/@api/deki/files/50415/quality_sys_random.gif?revis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hemwiki.ucdavis.edu/@api/deki/files/50415/quality_sys_random.gif?revision=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450" cy="2076450"/>
                    </a:xfrm>
                    <a:prstGeom prst="rect">
                      <a:avLst/>
                    </a:prstGeom>
                    <a:noFill/>
                    <a:ln>
                      <a:noFill/>
                    </a:ln>
                  </pic:spPr>
                </pic:pic>
              </a:graphicData>
            </a:graphic>
          </wp:inline>
        </w:drawing>
      </w:r>
    </w:p>
    <w:p w:rsidR="001224E8" w:rsidRPr="001224E8" w:rsidRDefault="001224E8" w:rsidP="001224E8">
      <w:pPr>
        <w:shd w:val="clear" w:color="auto" w:fill="FFFFFF"/>
        <w:spacing w:after="0" w:line="270" w:lineRule="atLeast"/>
        <w:jc w:val="center"/>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Figure 2:</w:t>
      </w:r>
      <w:r w:rsidRPr="001224E8">
        <w:rPr>
          <w:rFonts w:ascii="Arial" w:eastAsia="Times New Roman" w:hAnsi="Arial" w:cs="Arial"/>
          <w:color w:val="333333"/>
          <w:sz w:val="18"/>
          <w:szCs w:val="18"/>
        </w:rPr>
        <w:t xml:space="preserve"> Systematic and random errors. Figure used with permission from David </w:t>
      </w:r>
      <w:proofErr w:type="spellStart"/>
      <w:r w:rsidRPr="001224E8">
        <w:rPr>
          <w:rFonts w:ascii="Arial" w:eastAsia="Times New Roman" w:hAnsi="Arial" w:cs="Arial"/>
          <w:color w:val="333333"/>
          <w:sz w:val="18"/>
          <w:szCs w:val="18"/>
        </w:rPr>
        <w:t>DiBiase</w:t>
      </w:r>
      <w:proofErr w:type="spellEnd"/>
      <w:r w:rsidRPr="001224E8">
        <w:rPr>
          <w:rFonts w:ascii="Arial" w:eastAsia="Times New Roman" w:hAnsi="Arial" w:cs="Arial"/>
          <w:color w:val="333333"/>
          <w:sz w:val="18"/>
          <w:szCs w:val="18"/>
        </w:rPr>
        <w:t xml:space="preserve"> (Penn State U).</w:t>
      </w:r>
    </w:p>
    <w:p w:rsidR="001224E8" w:rsidRPr="001224E8" w:rsidRDefault="001224E8" w:rsidP="001224E8">
      <w:pPr>
        <w:shd w:val="clear" w:color="auto" w:fill="FFFFFF"/>
        <w:spacing w:after="0" w:line="270" w:lineRule="atLeast"/>
        <w:jc w:val="center"/>
        <w:rPr>
          <w:rFonts w:ascii="Arial" w:eastAsia="Times New Roman" w:hAnsi="Arial" w:cs="Arial"/>
          <w:color w:val="333333"/>
          <w:sz w:val="18"/>
          <w:szCs w:val="18"/>
        </w:rPr>
      </w:pPr>
      <w:r w:rsidRPr="001224E8">
        <w:rPr>
          <w:rFonts w:ascii="Arial" w:eastAsia="Times New Roman" w:hAnsi="Arial" w:cs="Arial"/>
          <w:color w:val="333333"/>
          <w:sz w:val="18"/>
          <w:szCs w:val="18"/>
        </w:rPr>
        <w:t> </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Systematic errors: </w:t>
      </w:r>
      <w:r w:rsidRPr="001224E8">
        <w:rPr>
          <w:rFonts w:ascii="Arial" w:eastAsia="Times New Roman" w:hAnsi="Arial" w:cs="Arial"/>
          <w:color w:val="333333"/>
          <w:sz w:val="18"/>
          <w:szCs w:val="18"/>
        </w:rPr>
        <w:t>When we use tools meant for measurement, we assume that they are correct and accurate, however measuring tools are not always right. In fact, they have errors that naturally occur called </w:t>
      </w:r>
      <w:r w:rsidRPr="001224E8">
        <w:rPr>
          <w:rFonts w:ascii="Arial" w:eastAsia="Times New Roman" w:hAnsi="Arial" w:cs="Arial"/>
          <w:b/>
          <w:bCs/>
          <w:color w:val="333333"/>
          <w:sz w:val="18"/>
          <w:szCs w:val="18"/>
          <w:bdr w:val="none" w:sz="0" w:space="0" w:color="auto" w:frame="1"/>
        </w:rPr>
        <w:t>systematic errors</w:t>
      </w:r>
      <w:r w:rsidRPr="001224E8">
        <w:rPr>
          <w:rFonts w:ascii="Arial" w:eastAsia="Times New Roman" w:hAnsi="Arial" w:cs="Arial"/>
          <w:color w:val="333333"/>
          <w:sz w:val="18"/>
          <w:szCs w:val="18"/>
        </w:rPr>
        <w:t>. Systematic errors tend to be consistent in magnitude and/or direction. If the magnitude and direction of the error is known, accuracy can be improved by additive or proportional corrections. </w:t>
      </w:r>
      <w:r w:rsidRPr="001224E8">
        <w:rPr>
          <w:rFonts w:ascii="Arial" w:eastAsia="Times New Roman" w:hAnsi="Arial" w:cs="Arial"/>
          <w:b/>
          <w:bCs/>
          <w:color w:val="333333"/>
          <w:sz w:val="18"/>
          <w:szCs w:val="18"/>
          <w:bdr w:val="none" w:sz="0" w:space="0" w:color="auto" w:frame="1"/>
        </w:rPr>
        <w:t>Additive correction</w:t>
      </w:r>
      <w:r w:rsidRPr="001224E8">
        <w:rPr>
          <w:rFonts w:ascii="Arial" w:eastAsia="Times New Roman" w:hAnsi="Arial" w:cs="Arial"/>
          <w:color w:val="333333"/>
          <w:sz w:val="18"/>
          <w:szCs w:val="18"/>
        </w:rPr>
        <w:t> involves adding or subtracting a constant adjustment factor to each measurement; </w:t>
      </w:r>
      <w:r w:rsidRPr="001224E8">
        <w:rPr>
          <w:rFonts w:ascii="Arial" w:eastAsia="Times New Roman" w:hAnsi="Arial" w:cs="Arial"/>
          <w:b/>
          <w:bCs/>
          <w:color w:val="333333"/>
          <w:sz w:val="18"/>
          <w:szCs w:val="18"/>
          <w:bdr w:val="none" w:sz="0" w:space="0" w:color="auto" w:frame="1"/>
        </w:rPr>
        <w:t>proportional correction</w:t>
      </w:r>
      <w:r w:rsidRPr="001224E8">
        <w:rPr>
          <w:rFonts w:ascii="Arial" w:eastAsia="Times New Roman" w:hAnsi="Arial" w:cs="Arial"/>
          <w:color w:val="333333"/>
          <w:sz w:val="18"/>
          <w:szCs w:val="18"/>
        </w:rPr>
        <w:t> involves multiplying the measurement(s) by a constant.</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Random error</w:t>
      </w:r>
      <w:r w:rsidRPr="001224E8">
        <w:rPr>
          <w:rFonts w:ascii="Arial" w:eastAsia="Times New Roman" w:hAnsi="Arial" w:cs="Arial"/>
          <w:color w:val="333333"/>
          <w:sz w:val="18"/>
          <w:szCs w:val="18"/>
        </w:rPr>
        <w:t xml:space="preserve">s: Sometimes called human error, random error is determined by the experimenter's skill or ability to perform the experiment and read scientific measurements. These errors are random since the results yielded may be too high or low. Often random error determines the precision of the experiment or limits the precision. For example, if we were to time a revolution of a steadily rotating </w:t>
      </w:r>
      <w:proofErr w:type="spellStart"/>
      <w:r w:rsidRPr="001224E8">
        <w:rPr>
          <w:rFonts w:ascii="Arial" w:eastAsia="Times New Roman" w:hAnsi="Arial" w:cs="Arial"/>
          <w:color w:val="333333"/>
          <w:sz w:val="18"/>
          <w:szCs w:val="18"/>
        </w:rPr>
        <w:t>turnable</w:t>
      </w:r>
      <w:proofErr w:type="spellEnd"/>
      <w:r w:rsidRPr="001224E8">
        <w:rPr>
          <w:rFonts w:ascii="Arial" w:eastAsia="Times New Roman" w:hAnsi="Arial" w:cs="Arial"/>
          <w:color w:val="333333"/>
          <w:sz w:val="18"/>
          <w:szCs w:val="18"/>
        </w:rPr>
        <w:t>, the random error would be the reaction time. Our reaction time would vary due to a delay in starting (an underestimate of the actual result) or a delay in stopping (an overestimate of the actual result). Unlike systematic errors, random errors vary in magnitude and direction. It is possible to calculate the average of a set of measured positions, however, and that average is likely to be more accurate than most of the measurements.</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Note that systematic and random errors refer to problems associated with making measurements. </w:t>
      </w:r>
      <w:r w:rsidRPr="001224E8">
        <w:rPr>
          <w:rFonts w:ascii="Arial" w:eastAsia="Times New Roman" w:hAnsi="Arial" w:cs="Arial"/>
          <w:b/>
          <w:bCs/>
          <w:i/>
          <w:iCs/>
          <w:color w:val="333333"/>
          <w:sz w:val="18"/>
          <w:szCs w:val="18"/>
          <w:bdr w:val="none" w:sz="0" w:space="0" w:color="auto" w:frame="1"/>
        </w:rPr>
        <w:t>Mistakes</w:t>
      </w:r>
      <w:r w:rsidRPr="001224E8">
        <w:rPr>
          <w:rFonts w:ascii="Arial" w:eastAsia="Times New Roman" w:hAnsi="Arial" w:cs="Arial"/>
          <w:color w:val="333333"/>
          <w:sz w:val="18"/>
          <w:szCs w:val="18"/>
        </w:rPr>
        <w:t> made in the calculations or in reading the instrument </w:t>
      </w:r>
      <w:r w:rsidRPr="001224E8">
        <w:rPr>
          <w:rFonts w:ascii="Arial" w:eastAsia="Times New Roman" w:hAnsi="Arial" w:cs="Arial"/>
          <w:b/>
          <w:bCs/>
          <w:i/>
          <w:iCs/>
          <w:color w:val="333333"/>
          <w:sz w:val="18"/>
          <w:szCs w:val="18"/>
          <w:bdr w:val="none" w:sz="0" w:space="0" w:color="auto" w:frame="1"/>
        </w:rPr>
        <w:t>are not considered in error analysis</w:t>
      </w:r>
      <w:r w:rsidRPr="001224E8">
        <w:rPr>
          <w:rFonts w:ascii="Arial" w:eastAsia="Times New Roman" w:hAnsi="Arial" w:cs="Arial"/>
          <w:color w:val="333333"/>
          <w:sz w:val="18"/>
          <w:szCs w:val="18"/>
        </w:rPr>
        <w:t>. It is assumed that the experimenters are careful and competent!</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A Graphical Representation</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In this experiment a series of shots is fired at a target. Random</w:t>
      </w:r>
      <w:proofErr w:type="gramStart"/>
      <w:r w:rsidRPr="001224E8">
        <w:rPr>
          <w:rFonts w:ascii="Arial" w:eastAsia="Times New Roman" w:hAnsi="Arial" w:cs="Arial"/>
          <w:color w:val="333333"/>
          <w:sz w:val="18"/>
          <w:szCs w:val="18"/>
        </w:rPr>
        <w:t>  errors</w:t>
      </w:r>
      <w:proofErr w:type="gramEnd"/>
      <w:r w:rsidRPr="001224E8">
        <w:rPr>
          <w:rFonts w:ascii="Arial" w:eastAsia="Times New Roman" w:hAnsi="Arial" w:cs="Arial"/>
          <w:color w:val="333333"/>
          <w:sz w:val="18"/>
          <w:szCs w:val="18"/>
        </w:rPr>
        <w:t xml:space="preserve"> are caused by anything that makes the shots inconsistent and arrive at the target at random different points. For example, the shooter has an unsteady hand or a change in the environment may distort the shooter's view. These errors would result in the scattering of shots shown by the right target in the figures to the left. A systematic error, on the other hand, would include consistent errors that always arise. For example, the gun may be misaligned or there may be some other type of technical problem with the gun. This type of error would yield a pattern similar to the left target with shots deviating roughly the same amount from the center area. </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 xml:space="preserve">When measuring a defined length with a ruler, there is a source of uncertainty and the measurement may need estimation or rounding between two points. When doing this estimation, it is possible to </w:t>
      </w:r>
      <w:proofErr w:type="spellStart"/>
      <w:r w:rsidRPr="001224E8">
        <w:rPr>
          <w:rFonts w:ascii="Arial" w:eastAsia="Times New Roman" w:hAnsi="Arial" w:cs="Arial"/>
          <w:color w:val="333333"/>
          <w:sz w:val="18"/>
          <w:szCs w:val="18"/>
        </w:rPr>
        <w:t>over estimate</w:t>
      </w:r>
      <w:proofErr w:type="spellEnd"/>
      <w:r w:rsidRPr="001224E8">
        <w:rPr>
          <w:rFonts w:ascii="Arial" w:eastAsia="Times New Roman" w:hAnsi="Arial" w:cs="Arial"/>
          <w:color w:val="333333"/>
          <w:sz w:val="18"/>
          <w:szCs w:val="18"/>
        </w:rPr>
        <w:t xml:space="preserve"> and under estimate the measured value, meaning there is a possibility for random error. Also, the ruler itself may be too short or too long causing a systematic error. For example, the illustration to the right shows a pencil whose length lies between 25 cm and 26 cm. With an intermediate mark, the ruler shows in greater detail that the pencil length lies somewhere between 25.5 cm and 26 cm. Therefore, one may reasonably approximate that the length of the pencil is 25.7 cm. The presence of a systematic error, however, would likely be more subtle than a random error because the environment may affect the ruler in a difficult to notice way or the ruler itself may have slightly inaccurate markers.</w:t>
      </w:r>
    </w:p>
    <w:p w:rsidR="001224E8" w:rsidRPr="001224E8" w:rsidRDefault="001224E8" w:rsidP="001224E8">
      <w:pPr>
        <w:shd w:val="clear" w:color="auto" w:fill="FFFFFF"/>
        <w:spacing w:before="60" w:after="100" w:afterAutospacing="1" w:line="270" w:lineRule="atLeast"/>
        <w:jc w:val="center"/>
        <w:rPr>
          <w:rFonts w:ascii="Arial" w:eastAsia="Times New Roman" w:hAnsi="Arial" w:cs="Arial"/>
          <w:color w:val="333333"/>
          <w:sz w:val="18"/>
          <w:szCs w:val="18"/>
        </w:rPr>
      </w:pPr>
      <w:r w:rsidRPr="001224E8">
        <w:rPr>
          <w:rFonts w:ascii="Arial" w:eastAsia="Times New Roman" w:hAnsi="Arial" w:cs="Arial"/>
          <w:noProof/>
          <w:color w:val="333333"/>
          <w:sz w:val="18"/>
          <w:szCs w:val="18"/>
        </w:rPr>
        <w:drawing>
          <wp:inline distT="0" distB="0" distL="0" distR="0">
            <wp:extent cx="4838700" cy="2895600"/>
            <wp:effectExtent l="0" t="0" r="0" b="0"/>
            <wp:docPr id="6" name="Picture 6" descr="Measuring penc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asuring penci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8700" cy="2895600"/>
                    </a:xfrm>
                    <a:prstGeom prst="rect">
                      <a:avLst/>
                    </a:prstGeom>
                    <a:noFill/>
                    <a:ln>
                      <a:noFill/>
                    </a:ln>
                  </pic:spPr>
                </pic:pic>
              </a:graphicData>
            </a:graphic>
          </wp:inline>
        </w:drawing>
      </w:r>
    </w:p>
    <w:p w:rsidR="001224E8" w:rsidRPr="001224E8" w:rsidRDefault="001224E8" w:rsidP="001224E8">
      <w:pPr>
        <w:shd w:val="clear" w:color="auto" w:fill="FFFFFF"/>
        <w:spacing w:after="0" w:afterAutospacing="1" w:line="270" w:lineRule="atLeast"/>
        <w:jc w:val="center"/>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Figure 3</w:t>
      </w:r>
      <w:r w:rsidRPr="001224E8">
        <w:rPr>
          <w:rFonts w:ascii="Arial" w:eastAsia="Times New Roman" w:hAnsi="Arial" w:cs="Arial"/>
          <w:color w:val="333333"/>
          <w:sz w:val="18"/>
          <w:szCs w:val="18"/>
        </w:rPr>
        <w:t>: Systemic Error in length measurements via ruler.</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Precision vs. Accuracy</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Precision </w:t>
      </w:r>
      <w:r w:rsidRPr="001224E8">
        <w:rPr>
          <w:rFonts w:ascii="Arial" w:eastAsia="Times New Roman" w:hAnsi="Arial" w:cs="Arial"/>
          <w:color w:val="333333"/>
          <w:sz w:val="18"/>
          <w:szCs w:val="18"/>
        </w:rPr>
        <w:t>is often referred to as reproducibility or repeatability. For example, consider the precision with which the golf balls are shot in the figures below. A set of shots that are only precise would mean you are able to cluster your shots near each other on the green but you are not reaching your goal, which would be to get the golf balls into the hole. This concept is illustrated in the left picture of the two figures below. </w:t>
      </w:r>
      <w:r w:rsidRPr="001224E8">
        <w:rPr>
          <w:rFonts w:ascii="Arial" w:eastAsia="Times New Roman" w:hAnsi="Arial" w:cs="Arial"/>
          <w:b/>
          <w:bCs/>
          <w:color w:val="333333"/>
          <w:sz w:val="18"/>
          <w:szCs w:val="18"/>
          <w:bdr w:val="none" w:sz="0" w:space="0" w:color="auto" w:frame="1"/>
        </w:rPr>
        <w:t>Accuracy</w:t>
      </w:r>
      <w:r w:rsidRPr="001224E8">
        <w:rPr>
          <w:rFonts w:ascii="Arial" w:eastAsia="Times New Roman" w:hAnsi="Arial" w:cs="Arial"/>
          <w:color w:val="333333"/>
          <w:sz w:val="18"/>
          <w:szCs w:val="18"/>
        </w:rPr>
        <w:t>, on the other hand, is how close a value is to the true or accepted value. The picture to the right demonstrates accuracy showing that the balls all get into the hypothetically large hole but are all at different corners of the hole. Therefore, the shots are not precise since they are relatively spread out but they are accurate because they all reached the hole. To sum up this concept, accuracy is the ability to hit the desired target area or measured value while precision is the agreement of shots or measured values with each other but not with the intended target or value. </w:t>
      </w:r>
    </w:p>
    <w:p w:rsidR="001224E8" w:rsidRPr="001224E8" w:rsidRDefault="001224E8" w:rsidP="001224E8">
      <w:pPr>
        <w:shd w:val="clear" w:color="auto" w:fill="FFFFFF"/>
        <w:spacing w:after="100" w:afterAutospacing="1" w:line="210" w:lineRule="atLeast"/>
        <w:rPr>
          <w:rFonts w:ascii="Arial" w:eastAsia="Times New Roman" w:hAnsi="Arial" w:cs="Arial"/>
          <w:b/>
          <w:bCs/>
          <w:color w:val="2F4F4F"/>
          <w:sz w:val="30"/>
          <w:szCs w:val="30"/>
        </w:rPr>
      </w:pPr>
      <w:r w:rsidRPr="001224E8">
        <w:rPr>
          <w:rFonts w:ascii="Arial" w:eastAsia="Times New Roman" w:hAnsi="Arial" w:cs="Arial"/>
          <w:b/>
          <w:bCs/>
          <w:color w:val="2F4F4F"/>
          <w:sz w:val="30"/>
          <w:szCs w:val="30"/>
        </w:rPr>
        <w:t>Example 1</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The following archery targets show marks that represent the results of four sets of measurements. Which target shows</w:t>
      </w:r>
    </w:p>
    <w:p w:rsidR="001224E8" w:rsidRPr="001224E8" w:rsidRDefault="001224E8" w:rsidP="001224E8">
      <w:pPr>
        <w:numPr>
          <w:ilvl w:val="0"/>
          <w:numId w:val="6"/>
        </w:numPr>
        <w:shd w:val="clear" w:color="auto" w:fill="FFFFFF"/>
        <w:spacing w:after="0" w:line="270" w:lineRule="atLeast"/>
        <w:ind w:left="150"/>
        <w:jc w:val="both"/>
        <w:rPr>
          <w:rFonts w:ascii="Arial" w:eastAsia="Times New Roman" w:hAnsi="Arial" w:cs="Arial"/>
          <w:color w:val="333333"/>
          <w:sz w:val="18"/>
          <w:szCs w:val="18"/>
        </w:rPr>
      </w:pPr>
      <w:proofErr w:type="gramStart"/>
      <w:r w:rsidRPr="001224E8">
        <w:rPr>
          <w:rFonts w:ascii="Arial" w:eastAsia="Times New Roman" w:hAnsi="Arial" w:cs="Arial"/>
          <w:color w:val="333333"/>
          <w:sz w:val="18"/>
          <w:szCs w:val="18"/>
        </w:rPr>
        <w:t>a</w:t>
      </w:r>
      <w:proofErr w:type="gramEnd"/>
      <w:r w:rsidRPr="001224E8">
        <w:rPr>
          <w:rFonts w:ascii="Arial" w:eastAsia="Times New Roman" w:hAnsi="Arial" w:cs="Arial"/>
          <w:color w:val="333333"/>
          <w:sz w:val="18"/>
          <w:szCs w:val="18"/>
        </w:rPr>
        <w:t xml:space="preserve"> precise but inaccurate set of measurements?</w:t>
      </w:r>
    </w:p>
    <w:p w:rsidR="001224E8" w:rsidRPr="001224E8" w:rsidRDefault="001224E8" w:rsidP="001224E8">
      <w:pPr>
        <w:numPr>
          <w:ilvl w:val="0"/>
          <w:numId w:val="6"/>
        </w:numPr>
        <w:shd w:val="clear" w:color="auto" w:fill="FFFFFF"/>
        <w:spacing w:after="0" w:line="270" w:lineRule="atLeast"/>
        <w:ind w:left="150"/>
        <w:jc w:val="both"/>
        <w:rPr>
          <w:rFonts w:ascii="Arial" w:eastAsia="Times New Roman" w:hAnsi="Arial" w:cs="Arial"/>
          <w:color w:val="333333"/>
          <w:sz w:val="18"/>
          <w:szCs w:val="18"/>
        </w:rPr>
      </w:pPr>
      <w:proofErr w:type="gramStart"/>
      <w:r w:rsidRPr="001224E8">
        <w:rPr>
          <w:rFonts w:ascii="Arial" w:eastAsia="Times New Roman" w:hAnsi="Arial" w:cs="Arial"/>
          <w:color w:val="333333"/>
          <w:sz w:val="18"/>
          <w:szCs w:val="18"/>
        </w:rPr>
        <w:t>an</w:t>
      </w:r>
      <w:proofErr w:type="gramEnd"/>
      <w:r w:rsidRPr="001224E8">
        <w:rPr>
          <w:rFonts w:ascii="Arial" w:eastAsia="Times New Roman" w:hAnsi="Arial" w:cs="Arial"/>
          <w:color w:val="333333"/>
          <w:sz w:val="18"/>
          <w:szCs w:val="18"/>
        </w:rPr>
        <w:t xml:space="preserve"> accurate but imprecise set of measurements?</w:t>
      </w:r>
    </w:p>
    <w:p w:rsidR="001224E8" w:rsidRPr="001224E8" w:rsidRDefault="001224E8" w:rsidP="001224E8">
      <w:pPr>
        <w:numPr>
          <w:ilvl w:val="0"/>
          <w:numId w:val="6"/>
        </w:numPr>
        <w:shd w:val="clear" w:color="auto" w:fill="FFFFFF"/>
        <w:spacing w:after="0" w:line="270" w:lineRule="atLeast"/>
        <w:ind w:left="150"/>
        <w:jc w:val="both"/>
        <w:rPr>
          <w:rFonts w:ascii="Arial" w:eastAsia="Times New Roman" w:hAnsi="Arial" w:cs="Arial"/>
          <w:color w:val="333333"/>
          <w:sz w:val="18"/>
          <w:szCs w:val="18"/>
        </w:rPr>
      </w:pPr>
      <w:proofErr w:type="gramStart"/>
      <w:r w:rsidRPr="001224E8">
        <w:rPr>
          <w:rFonts w:ascii="Arial" w:eastAsia="Times New Roman" w:hAnsi="Arial" w:cs="Arial"/>
          <w:color w:val="333333"/>
          <w:sz w:val="18"/>
          <w:szCs w:val="18"/>
        </w:rPr>
        <w:t>a</w:t>
      </w:r>
      <w:proofErr w:type="gramEnd"/>
      <w:r w:rsidRPr="001224E8">
        <w:rPr>
          <w:rFonts w:ascii="Arial" w:eastAsia="Times New Roman" w:hAnsi="Arial" w:cs="Arial"/>
          <w:color w:val="333333"/>
          <w:sz w:val="18"/>
          <w:szCs w:val="18"/>
        </w:rPr>
        <w:t xml:space="preserve"> set of measurements that is both precise and accurate?</w:t>
      </w:r>
    </w:p>
    <w:p w:rsidR="001224E8" w:rsidRPr="001224E8" w:rsidRDefault="001224E8" w:rsidP="001224E8">
      <w:pPr>
        <w:numPr>
          <w:ilvl w:val="0"/>
          <w:numId w:val="6"/>
        </w:numPr>
        <w:shd w:val="clear" w:color="auto" w:fill="FFFFFF"/>
        <w:spacing w:after="0" w:line="270" w:lineRule="atLeast"/>
        <w:ind w:left="150"/>
        <w:jc w:val="both"/>
        <w:rPr>
          <w:rFonts w:ascii="Arial" w:eastAsia="Times New Roman" w:hAnsi="Arial" w:cs="Arial"/>
          <w:color w:val="333333"/>
          <w:sz w:val="18"/>
          <w:szCs w:val="18"/>
        </w:rPr>
      </w:pPr>
      <w:proofErr w:type="gramStart"/>
      <w:r w:rsidRPr="001224E8">
        <w:rPr>
          <w:rFonts w:ascii="Arial" w:eastAsia="Times New Roman" w:hAnsi="Arial" w:cs="Arial"/>
          <w:color w:val="333333"/>
          <w:sz w:val="18"/>
          <w:szCs w:val="18"/>
        </w:rPr>
        <w:t>a</w:t>
      </w:r>
      <w:proofErr w:type="gramEnd"/>
      <w:r w:rsidRPr="001224E8">
        <w:rPr>
          <w:rFonts w:ascii="Arial" w:eastAsia="Times New Roman" w:hAnsi="Arial" w:cs="Arial"/>
          <w:color w:val="333333"/>
          <w:sz w:val="18"/>
          <w:szCs w:val="18"/>
        </w:rPr>
        <w:t xml:space="preserve"> set of measurements that is neither precise nor accurate?</w:t>
      </w:r>
    </w:p>
    <w:p w:rsidR="001224E8" w:rsidRPr="001224E8" w:rsidRDefault="001224E8" w:rsidP="001224E8">
      <w:pPr>
        <w:shd w:val="clear" w:color="auto" w:fill="FFFFFF"/>
        <w:spacing w:after="0" w:line="270" w:lineRule="atLeast"/>
        <w:jc w:val="center"/>
        <w:rPr>
          <w:rFonts w:ascii="Arial" w:eastAsia="Times New Roman" w:hAnsi="Arial" w:cs="Arial"/>
          <w:color w:val="333333"/>
          <w:sz w:val="18"/>
          <w:szCs w:val="18"/>
        </w:rPr>
      </w:pPr>
      <w:r w:rsidRPr="001224E8">
        <w:rPr>
          <w:rFonts w:ascii="Arial" w:eastAsia="Times New Roman" w:hAnsi="Arial" w:cs="Arial"/>
          <w:noProof/>
          <w:color w:val="333333"/>
          <w:sz w:val="18"/>
          <w:szCs w:val="18"/>
        </w:rPr>
        <w:drawing>
          <wp:inline distT="0" distB="0" distL="0" distR="0">
            <wp:extent cx="5835650" cy="1651000"/>
            <wp:effectExtent l="0" t="0" r="0" b="6350"/>
            <wp:docPr id="5" name="Picture 5" descr="http://chemwiki.ucdavis.edu/@api/deki/files/30361/b0a66d1d7dcb942d563e76395e7ac0e4.jpg?revis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hemwiki.ucdavis.edu/@api/deki/files/30361/b0a66d1d7dcb942d563e76395e7ac0e4.jpg?revision=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5650" cy="1651000"/>
                    </a:xfrm>
                    <a:prstGeom prst="rect">
                      <a:avLst/>
                    </a:prstGeom>
                    <a:noFill/>
                    <a:ln>
                      <a:noFill/>
                    </a:ln>
                  </pic:spPr>
                </pic:pic>
              </a:graphicData>
            </a:graphic>
          </wp:inline>
        </w:drawing>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SOLUTION</w:t>
      </w:r>
    </w:p>
    <w:p w:rsidR="001224E8" w:rsidRPr="001224E8" w:rsidRDefault="001224E8" w:rsidP="001224E8">
      <w:pPr>
        <w:numPr>
          <w:ilvl w:val="0"/>
          <w:numId w:val="7"/>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(B)</w:t>
      </w:r>
    </w:p>
    <w:p w:rsidR="001224E8" w:rsidRPr="001224E8" w:rsidRDefault="001224E8" w:rsidP="001224E8">
      <w:pPr>
        <w:numPr>
          <w:ilvl w:val="0"/>
          <w:numId w:val="7"/>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(a)</w:t>
      </w:r>
    </w:p>
    <w:p w:rsidR="001224E8" w:rsidRPr="001224E8" w:rsidRDefault="001224E8" w:rsidP="001224E8">
      <w:pPr>
        <w:numPr>
          <w:ilvl w:val="0"/>
          <w:numId w:val="7"/>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(c)</w:t>
      </w:r>
    </w:p>
    <w:p w:rsidR="001224E8" w:rsidRPr="001224E8" w:rsidRDefault="001224E8" w:rsidP="001224E8">
      <w:pPr>
        <w:numPr>
          <w:ilvl w:val="0"/>
          <w:numId w:val="7"/>
        </w:numPr>
        <w:shd w:val="clear" w:color="auto" w:fill="FFFFFF"/>
        <w:spacing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(d)</w:t>
      </w:r>
    </w:p>
    <w:p w:rsidR="001224E8" w:rsidRPr="001224E8" w:rsidRDefault="001224E8" w:rsidP="001224E8">
      <w:pPr>
        <w:shd w:val="clear" w:color="auto" w:fill="FFFFFF"/>
        <w:spacing w:before="60" w:after="100" w:afterAutospacing="1" w:line="270" w:lineRule="atLeast"/>
        <w:rPr>
          <w:rFonts w:ascii="Arial" w:eastAsia="Times New Roman" w:hAnsi="Arial" w:cs="Arial"/>
          <w:color w:val="333333"/>
          <w:sz w:val="18"/>
          <w:szCs w:val="18"/>
        </w:rPr>
      </w:pPr>
      <w:r w:rsidRPr="001224E8">
        <w:rPr>
          <w:rFonts w:ascii="Arial" w:eastAsia="Times New Roman" w:hAnsi="Arial" w:cs="Arial"/>
          <w:color w:val="333333"/>
          <w:sz w:val="18"/>
          <w:szCs w:val="18"/>
        </w:rPr>
        <w:t> </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Calculating Error</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Since equipment used in an experiment can only report a measured value with a certain degree of accuracy, calculating the extent to which a measurement deviates from the value accepted by the scientific community is often helpful in gaging the accuracy of equipment. Such a calculation is referred to as the </w:t>
      </w:r>
      <w:r w:rsidRPr="001224E8">
        <w:rPr>
          <w:rFonts w:ascii="Arial" w:eastAsia="Times New Roman" w:hAnsi="Arial" w:cs="Arial"/>
          <w:b/>
          <w:bCs/>
          <w:color w:val="333333"/>
          <w:sz w:val="18"/>
          <w:szCs w:val="18"/>
          <w:bdr w:val="none" w:sz="0" w:space="0" w:color="auto" w:frame="1"/>
        </w:rPr>
        <w:t>percent error </w:t>
      </w:r>
      <w:r w:rsidRPr="001224E8">
        <w:rPr>
          <w:rFonts w:ascii="Arial" w:eastAsia="Times New Roman" w:hAnsi="Arial" w:cs="Arial"/>
          <w:color w:val="333333"/>
          <w:sz w:val="18"/>
          <w:szCs w:val="18"/>
        </w:rPr>
        <w:t>of a measurement</w:t>
      </w:r>
      <w:r w:rsidRPr="001224E8">
        <w:rPr>
          <w:rFonts w:ascii="Arial" w:eastAsia="Times New Roman" w:hAnsi="Arial" w:cs="Arial"/>
          <w:b/>
          <w:bCs/>
          <w:color w:val="333333"/>
          <w:sz w:val="18"/>
          <w:szCs w:val="18"/>
          <w:bdr w:val="none" w:sz="0" w:space="0" w:color="auto" w:frame="1"/>
        </w:rPr>
        <w:t> </w:t>
      </w:r>
      <w:r w:rsidRPr="001224E8">
        <w:rPr>
          <w:rFonts w:ascii="Arial" w:eastAsia="Times New Roman" w:hAnsi="Arial" w:cs="Arial"/>
          <w:color w:val="333333"/>
          <w:sz w:val="18"/>
          <w:szCs w:val="18"/>
        </w:rPr>
        <w:t>and is represented by the following formula: </w:t>
      </w:r>
    </w:p>
    <w:p w:rsidR="001224E8" w:rsidRPr="001224E8" w:rsidRDefault="001224E8" w:rsidP="001224E8">
      <w:pPr>
        <w:shd w:val="clear" w:color="auto" w:fill="FFFFFF"/>
        <w:spacing w:line="270" w:lineRule="atLeast"/>
        <w:jc w:val="center"/>
        <w:rPr>
          <w:rFonts w:ascii="Arial" w:eastAsia="Times New Roman" w:hAnsi="Arial" w:cs="Arial"/>
          <w:color w:val="333333"/>
          <w:sz w:val="18"/>
          <w:szCs w:val="18"/>
        </w:rPr>
      </w:pPr>
      <w:r w:rsidRPr="001224E8">
        <w:rPr>
          <w:rFonts w:ascii="MathJax_Main" w:eastAsia="Times New Roman" w:hAnsi="MathJax_Main" w:cs="Times New Roman"/>
          <w:color w:val="333333"/>
          <w:sz w:val="21"/>
          <w:szCs w:val="21"/>
          <w:bdr w:val="none" w:sz="0" w:space="0" w:color="auto" w:frame="1"/>
        </w:rPr>
        <w:t>Percent Error</w:t>
      </w:r>
      <w:r w:rsidRPr="001224E8">
        <w:rPr>
          <w:rFonts w:ascii="MathJax_Main" w:eastAsia="Times New Roman" w:hAnsi="MathJax_Main" w:cs="Arial"/>
          <w:color w:val="333333"/>
          <w:sz w:val="21"/>
          <w:szCs w:val="21"/>
          <w:bdr w:val="none" w:sz="0" w:space="0" w:color="auto" w:frame="1"/>
        </w:rPr>
        <w:t>=</w:t>
      </w:r>
      <w:r w:rsidRPr="001224E8">
        <w:rPr>
          <w:rFonts w:ascii="MathJax_Main" w:eastAsia="Times New Roman" w:hAnsi="MathJax_Main" w:cs="Times New Roman"/>
          <w:color w:val="333333"/>
          <w:sz w:val="21"/>
          <w:szCs w:val="21"/>
          <w:bdr w:val="none" w:sz="0" w:space="0" w:color="auto" w:frame="1"/>
        </w:rPr>
        <w:t xml:space="preserve">Experimental Result - Accepted </w:t>
      </w:r>
      <w:proofErr w:type="spellStart"/>
      <w:r w:rsidRPr="001224E8">
        <w:rPr>
          <w:rFonts w:ascii="MathJax_Main" w:eastAsia="Times New Roman" w:hAnsi="MathJax_Main" w:cs="Times New Roman"/>
          <w:color w:val="333333"/>
          <w:sz w:val="21"/>
          <w:szCs w:val="21"/>
          <w:bdr w:val="none" w:sz="0" w:space="0" w:color="auto" w:frame="1"/>
        </w:rPr>
        <w:t>valueAccepted</w:t>
      </w:r>
      <w:proofErr w:type="spellEnd"/>
      <w:r w:rsidRPr="001224E8">
        <w:rPr>
          <w:rFonts w:ascii="MathJax_Main" w:eastAsia="Times New Roman" w:hAnsi="MathJax_Main" w:cs="Times New Roman"/>
          <w:color w:val="333333"/>
          <w:sz w:val="21"/>
          <w:szCs w:val="21"/>
          <w:bdr w:val="none" w:sz="0" w:space="0" w:color="auto" w:frame="1"/>
        </w:rPr>
        <w:t xml:space="preserve"> Value</w:t>
      </w:r>
      <w:r w:rsidRPr="001224E8">
        <w:rPr>
          <w:rFonts w:ascii="MathJax_Main" w:eastAsia="Times New Roman" w:hAnsi="MathJax_Main" w:cs="Arial"/>
          <w:color w:val="333333"/>
          <w:sz w:val="21"/>
          <w:szCs w:val="21"/>
          <w:bdr w:val="none" w:sz="0" w:space="0" w:color="auto" w:frame="1"/>
        </w:rPr>
        <w:t>×100%</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Example 2 is a real world example to understand the role of percent error calculations in determining the accuracy of measuring equipment.</w:t>
      </w:r>
    </w:p>
    <w:p w:rsidR="001224E8" w:rsidRPr="001224E8" w:rsidRDefault="001224E8" w:rsidP="001224E8">
      <w:pPr>
        <w:shd w:val="clear" w:color="auto" w:fill="FFFFFF"/>
        <w:spacing w:after="100" w:afterAutospacing="1" w:line="210" w:lineRule="atLeast"/>
        <w:rPr>
          <w:rFonts w:ascii="Arial" w:eastAsia="Times New Roman" w:hAnsi="Arial" w:cs="Arial"/>
          <w:b/>
          <w:bCs/>
          <w:color w:val="2F4F4F"/>
          <w:sz w:val="30"/>
          <w:szCs w:val="30"/>
        </w:rPr>
      </w:pPr>
      <w:r w:rsidRPr="001224E8">
        <w:rPr>
          <w:rFonts w:ascii="Arial" w:eastAsia="Times New Roman" w:hAnsi="Arial" w:cs="Arial"/>
          <w:b/>
          <w:bCs/>
          <w:color w:val="2F4F4F"/>
          <w:sz w:val="30"/>
          <w:szCs w:val="30"/>
        </w:rPr>
        <w:t>Example 2</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A toy company that ships its products around the world must calculate fuel costs associated with transporting the weight of their standard 2 by 3 foot box. To predict shipping costs and create a reasonable budget, the company must obtain accurate mass measurements of their boxes. The accepted mass of a standard box is 0.525 kg. The company measures a sample of three dozen boxes with a sophisticated electronic scale and an analog scale each yielding an average mass of 0.531 kg and 0.49 kg, respectively. A calculation of percent error for each device yields the following results: </w:t>
      </w:r>
    </w:p>
    <w:p w:rsidR="001224E8" w:rsidRPr="001224E8" w:rsidRDefault="001224E8" w:rsidP="001224E8">
      <w:pPr>
        <w:shd w:val="clear" w:color="auto" w:fill="FFFFFF"/>
        <w:spacing w:after="0" w:afterAutospacing="1" w:line="270" w:lineRule="atLeast"/>
        <w:jc w:val="center"/>
        <w:rPr>
          <w:rFonts w:ascii="Arial" w:eastAsia="Times New Roman" w:hAnsi="Arial" w:cs="Arial"/>
          <w:color w:val="333333"/>
          <w:sz w:val="18"/>
          <w:szCs w:val="18"/>
        </w:rPr>
      </w:pPr>
      <w:r w:rsidRPr="001224E8">
        <w:rPr>
          <w:rFonts w:ascii="Arial" w:eastAsia="Times New Roman" w:hAnsi="Arial" w:cs="Arial"/>
          <w:color w:val="333333"/>
          <w:sz w:val="18"/>
          <w:szCs w:val="18"/>
        </w:rPr>
        <w:t>Percent Error of Electronic Scale = [(0.531kg - 0.525kg) / 0.525kg] X 100% = </w:t>
      </w:r>
      <w:r w:rsidRPr="001224E8">
        <w:rPr>
          <w:rFonts w:ascii="Arial" w:eastAsia="Times New Roman" w:hAnsi="Arial" w:cs="Arial"/>
          <w:b/>
          <w:bCs/>
          <w:color w:val="333333"/>
          <w:sz w:val="18"/>
          <w:szCs w:val="18"/>
          <w:bdr w:val="none" w:sz="0" w:space="0" w:color="auto" w:frame="1"/>
        </w:rPr>
        <w:t>1.14 %</w:t>
      </w:r>
    </w:p>
    <w:p w:rsidR="001224E8" w:rsidRPr="001224E8" w:rsidRDefault="001224E8" w:rsidP="001224E8">
      <w:pPr>
        <w:shd w:val="clear" w:color="auto" w:fill="FFFFFF"/>
        <w:spacing w:after="0" w:afterAutospacing="1" w:line="270" w:lineRule="atLeast"/>
        <w:jc w:val="center"/>
        <w:rPr>
          <w:rFonts w:ascii="Arial" w:eastAsia="Times New Roman" w:hAnsi="Arial" w:cs="Arial"/>
          <w:color w:val="333333"/>
          <w:sz w:val="18"/>
          <w:szCs w:val="18"/>
        </w:rPr>
      </w:pPr>
      <w:r w:rsidRPr="001224E8">
        <w:rPr>
          <w:rFonts w:ascii="Arial" w:eastAsia="Times New Roman" w:hAnsi="Arial" w:cs="Arial"/>
          <w:color w:val="333333"/>
          <w:sz w:val="18"/>
          <w:szCs w:val="18"/>
        </w:rPr>
        <w:t>Percent Error of Analog Scale = [(0.49kg - 0.525kg) / 0.525kg] X100% = </w:t>
      </w:r>
      <w:r w:rsidRPr="001224E8">
        <w:rPr>
          <w:rFonts w:ascii="Arial" w:eastAsia="Times New Roman" w:hAnsi="Arial" w:cs="Arial"/>
          <w:b/>
          <w:bCs/>
          <w:color w:val="333333"/>
          <w:sz w:val="18"/>
          <w:szCs w:val="18"/>
          <w:bdr w:val="none" w:sz="0" w:space="0" w:color="auto" w:frame="1"/>
        </w:rPr>
        <w:t>-6.67%</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Immediately, one notices that the electronic scale yields a far more accurate measurement with a percent error almost six times lower than the measurement obtained from the analog scale. Also note that percent error may take on a negative value as illustrated by the calculation for the analog scale. This simply indicates that the measured average lies 6.67% </w:t>
      </w:r>
      <w:r w:rsidRPr="001224E8">
        <w:rPr>
          <w:rFonts w:ascii="Arial" w:eastAsia="Times New Roman" w:hAnsi="Arial" w:cs="Arial"/>
          <w:i/>
          <w:iCs/>
          <w:color w:val="333333"/>
          <w:sz w:val="18"/>
          <w:szCs w:val="18"/>
          <w:bdr w:val="none" w:sz="0" w:space="0" w:color="auto" w:frame="1"/>
        </w:rPr>
        <w:t>below </w:t>
      </w:r>
      <w:r w:rsidRPr="001224E8">
        <w:rPr>
          <w:rFonts w:ascii="Arial" w:eastAsia="Times New Roman" w:hAnsi="Arial" w:cs="Arial"/>
          <w:color w:val="333333"/>
          <w:sz w:val="18"/>
          <w:szCs w:val="18"/>
        </w:rPr>
        <w:t>the accepted value. Conversely, a positive percent error indicates that the measured average is higher than the accepted value. </w:t>
      </w:r>
    </w:p>
    <w:p w:rsidR="001224E8" w:rsidRPr="001224E8" w:rsidRDefault="001224E8" w:rsidP="001224E8">
      <w:pPr>
        <w:numPr>
          <w:ilvl w:val="0"/>
          <w:numId w:val="8"/>
        </w:numPr>
        <w:shd w:val="clear" w:color="auto" w:fill="FFFFFF"/>
        <w:spacing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 </w:t>
      </w:r>
    </w:p>
    <w:p w:rsidR="001224E8" w:rsidRPr="001224E8" w:rsidRDefault="001224E8" w:rsidP="001224E8">
      <w:pPr>
        <w:shd w:val="clear" w:color="auto" w:fill="FFFFFF"/>
        <w:spacing w:before="450" w:after="75" w:line="420" w:lineRule="atLeast"/>
        <w:jc w:val="both"/>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Methods of Reducing Error</w:t>
      </w:r>
    </w:p>
    <w:p w:rsidR="001224E8" w:rsidRPr="001224E8" w:rsidRDefault="001224E8" w:rsidP="001224E8">
      <w:pPr>
        <w:shd w:val="clear" w:color="auto" w:fill="FFFFFF"/>
        <w:spacing w:before="60" w:after="100" w:afterAutospacing="1" w:line="270" w:lineRule="atLeast"/>
        <w:jc w:val="both"/>
        <w:rPr>
          <w:rFonts w:ascii="Arial" w:eastAsia="Times New Roman" w:hAnsi="Arial" w:cs="Arial"/>
          <w:color w:val="333333"/>
          <w:sz w:val="18"/>
          <w:szCs w:val="18"/>
        </w:rPr>
      </w:pPr>
      <w:r w:rsidRPr="001224E8">
        <w:rPr>
          <w:rFonts w:ascii="Arial" w:eastAsia="Times New Roman" w:hAnsi="Arial" w:cs="Arial"/>
          <w:color w:val="333333"/>
          <w:sz w:val="18"/>
          <w:szCs w:val="18"/>
        </w:rPr>
        <w:t>While inaccuracies in measurement may arise from the systematic error of equipment or random error of the experimenter, there are methods that can be employed to reduce error:</w:t>
      </w:r>
    </w:p>
    <w:p w:rsidR="001224E8" w:rsidRPr="001224E8" w:rsidRDefault="001224E8" w:rsidP="001224E8">
      <w:pPr>
        <w:shd w:val="clear" w:color="auto" w:fill="FFFFFF"/>
        <w:spacing w:after="0" w:afterAutospacing="1" w:line="270" w:lineRule="atLeast"/>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Weighing by difference: </w:t>
      </w:r>
      <w:r w:rsidRPr="001224E8">
        <w:rPr>
          <w:rFonts w:ascii="Arial" w:eastAsia="Times New Roman" w:hAnsi="Arial" w:cs="Arial"/>
          <w:color w:val="333333"/>
          <w:sz w:val="18"/>
          <w:szCs w:val="18"/>
        </w:rPr>
        <w:t>Mass is an important measurement in many experiments and it is critical for labs to reduce error in mass measurements whenever possible. A simple way of reducing the systematic error of electronic balances commonly found in labs is to weigh masses by difference. This procedure entails the following:</w:t>
      </w:r>
    </w:p>
    <w:p w:rsidR="001224E8" w:rsidRPr="001224E8" w:rsidRDefault="001224E8" w:rsidP="001224E8">
      <w:pPr>
        <w:numPr>
          <w:ilvl w:val="0"/>
          <w:numId w:val="9"/>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finding the mass of both the desired material and the container holding the material,</w:t>
      </w:r>
    </w:p>
    <w:p w:rsidR="001224E8" w:rsidRPr="001224E8" w:rsidRDefault="001224E8" w:rsidP="001224E8">
      <w:pPr>
        <w:numPr>
          <w:ilvl w:val="0"/>
          <w:numId w:val="9"/>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transferring an approximate amount of the material to another container,</w:t>
      </w:r>
    </w:p>
    <w:p w:rsidR="001224E8" w:rsidRPr="001224E8" w:rsidRDefault="001224E8" w:rsidP="001224E8">
      <w:pPr>
        <w:numPr>
          <w:ilvl w:val="0"/>
          <w:numId w:val="9"/>
        </w:numPr>
        <w:shd w:val="clear" w:color="auto" w:fill="FFFFFF"/>
        <w:spacing w:after="0" w:line="270" w:lineRule="atLeast"/>
        <w:ind w:left="150"/>
        <w:jc w:val="both"/>
        <w:rPr>
          <w:rFonts w:ascii="Arial" w:eastAsia="Times New Roman" w:hAnsi="Arial" w:cs="Arial"/>
          <w:color w:val="333333"/>
          <w:sz w:val="18"/>
          <w:szCs w:val="18"/>
        </w:rPr>
      </w:pPr>
      <w:proofErr w:type="spellStart"/>
      <w:r w:rsidRPr="001224E8">
        <w:rPr>
          <w:rFonts w:ascii="Arial" w:eastAsia="Times New Roman" w:hAnsi="Arial" w:cs="Arial"/>
          <w:color w:val="333333"/>
          <w:sz w:val="18"/>
          <w:szCs w:val="18"/>
        </w:rPr>
        <w:t>remeasuring</w:t>
      </w:r>
      <w:proofErr w:type="spellEnd"/>
      <w:r w:rsidRPr="001224E8">
        <w:rPr>
          <w:rFonts w:ascii="Arial" w:eastAsia="Times New Roman" w:hAnsi="Arial" w:cs="Arial"/>
          <w:color w:val="333333"/>
          <w:sz w:val="18"/>
          <w:szCs w:val="18"/>
        </w:rPr>
        <w:t xml:space="preserve"> the mass of the original container, and</w:t>
      </w:r>
    </w:p>
    <w:p w:rsidR="001224E8" w:rsidRPr="001224E8" w:rsidRDefault="001224E8" w:rsidP="001224E8">
      <w:pPr>
        <w:numPr>
          <w:ilvl w:val="0"/>
          <w:numId w:val="9"/>
        </w:numPr>
        <w:shd w:val="clear" w:color="auto" w:fill="FFFFFF"/>
        <w:spacing w:after="0" w:line="270" w:lineRule="atLeast"/>
        <w:ind w:left="150"/>
        <w:jc w:val="both"/>
        <w:rPr>
          <w:rFonts w:ascii="Arial" w:eastAsia="Times New Roman" w:hAnsi="Arial" w:cs="Arial"/>
          <w:color w:val="333333"/>
          <w:sz w:val="18"/>
          <w:szCs w:val="18"/>
        </w:rPr>
      </w:pPr>
      <w:proofErr w:type="gramStart"/>
      <w:r w:rsidRPr="001224E8">
        <w:rPr>
          <w:rFonts w:ascii="Arial" w:eastAsia="Times New Roman" w:hAnsi="Arial" w:cs="Arial"/>
          <w:color w:val="333333"/>
          <w:sz w:val="18"/>
          <w:szCs w:val="18"/>
        </w:rPr>
        <w:t>calculating</w:t>
      </w:r>
      <w:proofErr w:type="gramEnd"/>
      <w:r w:rsidRPr="001224E8">
        <w:rPr>
          <w:rFonts w:ascii="Arial" w:eastAsia="Times New Roman" w:hAnsi="Arial" w:cs="Arial"/>
          <w:color w:val="333333"/>
          <w:sz w:val="18"/>
          <w:szCs w:val="18"/>
        </w:rPr>
        <w:t xml:space="preserve"> the mass of the removed sample by taking the difference between the initial and final weights of the original container. The following formula illustrates the procedure used for weighing by difference: </w:t>
      </w:r>
    </w:p>
    <w:p w:rsidR="001224E8" w:rsidRPr="001224E8" w:rsidRDefault="001224E8" w:rsidP="001224E8">
      <w:pPr>
        <w:shd w:val="clear" w:color="auto" w:fill="FFFFFF"/>
        <w:spacing w:before="60" w:after="100" w:afterAutospacing="1" w:line="270" w:lineRule="atLeast"/>
        <w:jc w:val="center"/>
        <w:rPr>
          <w:rFonts w:ascii="Arial" w:eastAsia="Times New Roman" w:hAnsi="Arial" w:cs="Arial"/>
          <w:color w:val="333333"/>
          <w:sz w:val="18"/>
          <w:szCs w:val="18"/>
        </w:rPr>
      </w:pPr>
      <w:r w:rsidRPr="001224E8">
        <w:rPr>
          <w:rFonts w:ascii="Arial" w:eastAsia="Times New Roman" w:hAnsi="Arial" w:cs="Arial"/>
          <w:color w:val="333333"/>
          <w:sz w:val="18"/>
          <w:szCs w:val="18"/>
        </w:rPr>
        <w:t>(</w:t>
      </w:r>
      <w:proofErr w:type="gramStart"/>
      <w:r w:rsidRPr="001224E8">
        <w:rPr>
          <w:rFonts w:ascii="Arial" w:eastAsia="Times New Roman" w:hAnsi="Arial" w:cs="Arial"/>
          <w:color w:val="333333"/>
          <w:sz w:val="18"/>
          <w:szCs w:val="18"/>
        </w:rPr>
        <w:t>mass</w:t>
      </w:r>
      <w:proofErr w:type="gramEnd"/>
      <w:r w:rsidRPr="001224E8">
        <w:rPr>
          <w:rFonts w:ascii="Arial" w:eastAsia="Times New Roman" w:hAnsi="Arial" w:cs="Arial"/>
          <w:color w:val="333333"/>
          <w:sz w:val="18"/>
          <w:szCs w:val="18"/>
        </w:rPr>
        <w:t xml:space="preserve"> of container + mass of material) - (mass of container + mass of material after removing material) = mass of removed material</w:t>
      </w:r>
    </w:p>
    <w:p w:rsidR="001224E8" w:rsidRPr="001224E8" w:rsidRDefault="001224E8" w:rsidP="001224E8">
      <w:pPr>
        <w:shd w:val="clear" w:color="auto" w:fill="FFFFFF"/>
        <w:spacing w:before="60" w:after="100" w:afterAutospacing="1" w:line="270" w:lineRule="atLeast"/>
        <w:rPr>
          <w:rFonts w:ascii="Arial" w:eastAsia="Times New Roman" w:hAnsi="Arial" w:cs="Arial"/>
          <w:color w:val="333333"/>
          <w:sz w:val="18"/>
          <w:szCs w:val="18"/>
        </w:rPr>
      </w:pPr>
      <w:r w:rsidRPr="001224E8">
        <w:rPr>
          <w:rFonts w:ascii="Arial" w:eastAsia="Times New Roman" w:hAnsi="Arial" w:cs="Arial"/>
          <w:color w:val="333333"/>
          <w:sz w:val="18"/>
          <w:szCs w:val="18"/>
        </w:rPr>
        <w:t>While most electronic balances have a "tare" or "zero" function that allows one to automatically calculate a mass by difference, equipment can be faulty so it is important to remember the fundamental logic behind weighing by difference. </w:t>
      </w:r>
    </w:p>
    <w:p w:rsidR="001224E8" w:rsidRPr="001224E8" w:rsidRDefault="001224E8" w:rsidP="001224E8">
      <w:pPr>
        <w:numPr>
          <w:ilvl w:val="0"/>
          <w:numId w:val="10"/>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Averaging Results</w:t>
      </w:r>
      <w:r w:rsidRPr="001224E8">
        <w:rPr>
          <w:rFonts w:ascii="Arial" w:eastAsia="Times New Roman" w:hAnsi="Arial" w:cs="Arial"/>
          <w:color w:val="333333"/>
          <w:sz w:val="18"/>
          <w:szCs w:val="18"/>
        </w:rPr>
        <w:t>: Since the accuracy of measurements are limited in part to the capacity of an experimenter to interpret their equipment, it makes sense that the average of several trials would be taken rather than a single trial. The reasoning behind averaging results is that an error of a measured value that falls below the actual value may be accounted for by averaging with an error that is above the actual value. By performing a series of trials (the more trials the more accurate the averaged result), an experimenter can account for some of their random error and yield a measurement with higher accuracy. </w:t>
      </w:r>
    </w:p>
    <w:p w:rsidR="001224E8" w:rsidRPr="001224E8" w:rsidRDefault="001224E8" w:rsidP="001224E8">
      <w:pPr>
        <w:numPr>
          <w:ilvl w:val="0"/>
          <w:numId w:val="10"/>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b/>
          <w:bCs/>
          <w:color w:val="333333"/>
          <w:sz w:val="18"/>
          <w:szCs w:val="18"/>
          <w:bdr w:val="none" w:sz="0" w:space="0" w:color="auto" w:frame="1"/>
        </w:rPr>
        <w:t>Calibrating Equipment:</w:t>
      </w:r>
      <w:r w:rsidRPr="001224E8">
        <w:rPr>
          <w:rFonts w:ascii="Arial" w:eastAsia="Times New Roman" w:hAnsi="Arial" w:cs="Arial"/>
          <w:color w:val="333333"/>
          <w:sz w:val="18"/>
          <w:szCs w:val="18"/>
        </w:rPr>
        <w:t xml:space="preserve"> Just as random error can be reduced by averaging several trials, systematic error of equipment can be reduced by calibrating a measuring device. This usually entails comparing a standard device of </w:t>
      </w:r>
      <w:proofErr w:type="spellStart"/>
      <w:r w:rsidRPr="001224E8">
        <w:rPr>
          <w:rFonts w:ascii="Arial" w:eastAsia="Times New Roman" w:hAnsi="Arial" w:cs="Arial"/>
          <w:color w:val="333333"/>
          <w:sz w:val="18"/>
          <w:szCs w:val="18"/>
        </w:rPr>
        <w:t>well known</w:t>
      </w:r>
      <w:proofErr w:type="spellEnd"/>
      <w:r w:rsidRPr="001224E8">
        <w:rPr>
          <w:rFonts w:ascii="Arial" w:eastAsia="Times New Roman" w:hAnsi="Arial" w:cs="Arial"/>
          <w:color w:val="333333"/>
          <w:sz w:val="18"/>
          <w:szCs w:val="18"/>
        </w:rPr>
        <w:t xml:space="preserve"> accuracy to the second device requiring calibration. Additionally, procedures exist for different kinds of equipment that can reduce the systematic error of the device. For example, a typical </w:t>
      </w:r>
      <w:proofErr w:type="spellStart"/>
      <w:r w:rsidRPr="001224E8">
        <w:rPr>
          <w:rFonts w:ascii="Arial" w:eastAsia="Times New Roman" w:hAnsi="Arial" w:cs="Arial"/>
          <w:color w:val="333333"/>
          <w:sz w:val="18"/>
          <w:szCs w:val="18"/>
        </w:rPr>
        <w:t>buret</w:t>
      </w:r>
      <w:proofErr w:type="spellEnd"/>
      <w:r w:rsidRPr="001224E8">
        <w:rPr>
          <w:rFonts w:ascii="Arial" w:eastAsia="Times New Roman" w:hAnsi="Arial" w:cs="Arial"/>
          <w:color w:val="333333"/>
          <w:sz w:val="18"/>
          <w:szCs w:val="18"/>
        </w:rPr>
        <w:t xml:space="preserve"> in a lab may be used to carry out a titration involving neutralization of an acid and base. If the </w:t>
      </w:r>
      <w:proofErr w:type="spellStart"/>
      <w:r w:rsidRPr="001224E8">
        <w:rPr>
          <w:rFonts w:ascii="Arial" w:eastAsia="Times New Roman" w:hAnsi="Arial" w:cs="Arial"/>
          <w:color w:val="333333"/>
          <w:sz w:val="18"/>
          <w:szCs w:val="18"/>
        </w:rPr>
        <w:t>buret</w:t>
      </w:r>
      <w:proofErr w:type="spellEnd"/>
      <w:r w:rsidRPr="001224E8">
        <w:rPr>
          <w:rFonts w:ascii="Arial" w:eastAsia="Times New Roman" w:hAnsi="Arial" w:cs="Arial"/>
          <w:color w:val="333333"/>
          <w:sz w:val="18"/>
          <w:szCs w:val="18"/>
        </w:rPr>
        <w:t xml:space="preserve"> formerly held acid but must now hold a base, then it would benefit the experimenter to </w:t>
      </w:r>
      <w:r w:rsidRPr="001224E8">
        <w:rPr>
          <w:rFonts w:ascii="Arial" w:eastAsia="Times New Roman" w:hAnsi="Arial" w:cs="Arial"/>
          <w:i/>
          <w:iCs/>
          <w:color w:val="333333"/>
          <w:sz w:val="18"/>
          <w:szCs w:val="18"/>
          <w:bdr w:val="none" w:sz="0" w:space="0" w:color="auto" w:frame="1"/>
        </w:rPr>
        <w:t>condition</w:t>
      </w:r>
      <w:r w:rsidRPr="001224E8">
        <w:rPr>
          <w:rFonts w:ascii="Arial" w:eastAsia="Times New Roman" w:hAnsi="Arial" w:cs="Arial"/>
          <w:color w:val="333333"/>
          <w:sz w:val="18"/>
          <w:szCs w:val="18"/>
        </w:rPr>
        <w:t xml:space="preserve"> the </w:t>
      </w:r>
      <w:proofErr w:type="spellStart"/>
      <w:r w:rsidRPr="001224E8">
        <w:rPr>
          <w:rFonts w:ascii="Arial" w:eastAsia="Times New Roman" w:hAnsi="Arial" w:cs="Arial"/>
          <w:color w:val="333333"/>
          <w:sz w:val="18"/>
          <w:szCs w:val="18"/>
        </w:rPr>
        <w:t>buret</w:t>
      </w:r>
      <w:proofErr w:type="spellEnd"/>
      <w:r w:rsidRPr="001224E8">
        <w:rPr>
          <w:rFonts w:ascii="Arial" w:eastAsia="Times New Roman" w:hAnsi="Arial" w:cs="Arial"/>
          <w:color w:val="333333"/>
          <w:sz w:val="18"/>
          <w:szCs w:val="18"/>
        </w:rPr>
        <w:t xml:space="preserve"> with the base before carrying out the titration so that the </w:t>
      </w:r>
      <w:proofErr w:type="spellStart"/>
      <w:r w:rsidRPr="001224E8">
        <w:rPr>
          <w:rFonts w:ascii="Arial" w:eastAsia="Times New Roman" w:hAnsi="Arial" w:cs="Arial"/>
          <w:color w:val="333333"/>
          <w:sz w:val="18"/>
          <w:szCs w:val="18"/>
        </w:rPr>
        <w:t>buret</w:t>
      </w:r>
      <w:proofErr w:type="spellEnd"/>
      <w:r w:rsidRPr="001224E8">
        <w:rPr>
          <w:rFonts w:ascii="Arial" w:eastAsia="Times New Roman" w:hAnsi="Arial" w:cs="Arial"/>
          <w:color w:val="333333"/>
          <w:sz w:val="18"/>
          <w:szCs w:val="18"/>
        </w:rPr>
        <w:t xml:space="preserve"> may acclimate to the new substance and provide a more accurate reading. Such procedures, together with calibration, can reduce the systematic error of a device. </w:t>
      </w:r>
    </w:p>
    <w:p w:rsidR="001224E8" w:rsidRPr="001224E8" w:rsidRDefault="001224E8" w:rsidP="001224E8">
      <w:pPr>
        <w:shd w:val="clear" w:color="auto" w:fill="FFFFFF"/>
        <w:spacing w:before="450" w:after="75" w:line="420" w:lineRule="atLeast"/>
        <w:jc w:val="both"/>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References</w:t>
      </w:r>
    </w:p>
    <w:p w:rsidR="001224E8" w:rsidRPr="001224E8" w:rsidRDefault="001224E8" w:rsidP="001224E8">
      <w:pPr>
        <w:numPr>
          <w:ilvl w:val="0"/>
          <w:numId w:val="11"/>
        </w:numPr>
        <w:shd w:val="clear" w:color="auto" w:fill="FFFFFF"/>
        <w:spacing w:after="0" w:line="270" w:lineRule="atLeast"/>
        <w:ind w:left="150"/>
        <w:jc w:val="both"/>
        <w:rPr>
          <w:rFonts w:ascii="Arial" w:eastAsia="Times New Roman" w:hAnsi="Arial" w:cs="Arial"/>
          <w:color w:val="333333"/>
          <w:sz w:val="18"/>
          <w:szCs w:val="18"/>
        </w:rPr>
      </w:pPr>
      <w:proofErr w:type="spellStart"/>
      <w:r w:rsidRPr="001224E8">
        <w:rPr>
          <w:rFonts w:ascii="Arial" w:eastAsia="Times New Roman" w:hAnsi="Arial" w:cs="Arial"/>
          <w:color w:val="333333"/>
          <w:sz w:val="18"/>
          <w:szCs w:val="18"/>
        </w:rPr>
        <w:t>Pettrucci</w:t>
      </w:r>
      <w:proofErr w:type="spellEnd"/>
      <w:r w:rsidRPr="001224E8">
        <w:rPr>
          <w:rFonts w:ascii="Arial" w:eastAsia="Times New Roman" w:hAnsi="Arial" w:cs="Arial"/>
          <w:color w:val="333333"/>
          <w:sz w:val="18"/>
          <w:szCs w:val="18"/>
        </w:rPr>
        <w:t>, Ralph H. </w:t>
      </w:r>
      <w:r w:rsidRPr="001224E8">
        <w:rPr>
          <w:rFonts w:ascii="Arial" w:eastAsia="Times New Roman" w:hAnsi="Arial" w:cs="Arial"/>
          <w:color w:val="333333"/>
          <w:sz w:val="18"/>
          <w:szCs w:val="18"/>
          <w:u w:val="single"/>
          <w:bdr w:val="none" w:sz="0" w:space="0" w:color="auto" w:frame="1"/>
        </w:rPr>
        <w:t>General Chemistry: Principles and Modern Applications</w:t>
      </w:r>
      <w:r w:rsidRPr="001224E8">
        <w:rPr>
          <w:rFonts w:ascii="Arial" w:eastAsia="Times New Roman" w:hAnsi="Arial" w:cs="Arial"/>
          <w:color w:val="333333"/>
          <w:sz w:val="18"/>
          <w:szCs w:val="18"/>
        </w:rPr>
        <w:t>. 9th. Upper Saddle River: Pearson Prentice Hall, 2007.</w:t>
      </w:r>
    </w:p>
    <w:p w:rsidR="001224E8" w:rsidRPr="001224E8" w:rsidRDefault="001224E8" w:rsidP="001224E8">
      <w:pPr>
        <w:numPr>
          <w:ilvl w:val="0"/>
          <w:numId w:val="11"/>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bdr w:val="none" w:sz="0" w:space="0" w:color="auto" w:frame="1"/>
        </w:rPr>
        <w:t>Taylor, John Robert. </w:t>
      </w:r>
      <w:hyperlink r:id="rId11" w:tooltip="http://books.google.com/books?id=giFQcZub80oC&amp;pg=PA94" w:history="1">
        <w:r w:rsidRPr="001224E8">
          <w:rPr>
            <w:rFonts w:ascii="Arial" w:eastAsia="Times New Roman" w:hAnsi="Arial" w:cs="Arial"/>
            <w:i/>
            <w:iCs/>
            <w:color w:val="2A5DB0"/>
            <w:sz w:val="18"/>
            <w:szCs w:val="18"/>
            <w:u w:val="single"/>
            <w:bdr w:val="none" w:sz="0" w:space="0" w:color="auto" w:frame="1"/>
          </w:rPr>
          <w:t>Introduction to Error Analysis: The Study of Uncertainties in Physical Measurements</w:t>
        </w:r>
      </w:hyperlink>
      <w:r w:rsidRPr="001224E8">
        <w:rPr>
          <w:rFonts w:ascii="Arial" w:eastAsia="Times New Roman" w:hAnsi="Arial" w:cs="Arial"/>
          <w:color w:val="333333"/>
          <w:sz w:val="18"/>
          <w:szCs w:val="18"/>
          <w:bdr w:val="none" w:sz="0" w:space="0" w:color="auto" w:frame="1"/>
        </w:rPr>
        <w:t>. University Science Books. p. 94, §4.1. ISBN 093570275X</w:t>
      </w:r>
    </w:p>
    <w:p w:rsidR="001224E8" w:rsidRPr="001224E8" w:rsidRDefault="001224E8" w:rsidP="001224E8">
      <w:pPr>
        <w:numPr>
          <w:ilvl w:val="0"/>
          <w:numId w:val="11"/>
        </w:numPr>
        <w:shd w:val="clear" w:color="auto" w:fill="FFFFFF"/>
        <w:spacing w:after="0" w:line="270" w:lineRule="atLeast"/>
        <w:ind w:left="150"/>
        <w:jc w:val="both"/>
        <w:rPr>
          <w:rFonts w:ascii="Arial" w:eastAsia="Times New Roman" w:hAnsi="Arial" w:cs="Arial"/>
          <w:color w:val="333333"/>
          <w:sz w:val="18"/>
          <w:szCs w:val="18"/>
        </w:rPr>
      </w:pPr>
      <w:proofErr w:type="spellStart"/>
      <w:r w:rsidRPr="001224E8">
        <w:rPr>
          <w:rFonts w:ascii="Arial" w:eastAsia="Times New Roman" w:hAnsi="Arial" w:cs="Arial"/>
          <w:color w:val="333333"/>
          <w:sz w:val="18"/>
          <w:szCs w:val="18"/>
        </w:rPr>
        <w:t>Kotz</w:t>
      </w:r>
      <w:proofErr w:type="spellEnd"/>
      <w:r w:rsidRPr="001224E8">
        <w:rPr>
          <w:rFonts w:ascii="Arial" w:eastAsia="Times New Roman" w:hAnsi="Arial" w:cs="Arial"/>
          <w:color w:val="333333"/>
          <w:sz w:val="18"/>
          <w:szCs w:val="18"/>
        </w:rPr>
        <w:t>, John C. </w:t>
      </w:r>
      <w:hyperlink r:id="rId12" w:anchor="v=onepage&amp;q=percent%20error%20calculation&amp;f=false" w:tgtFrame="_blank" w:tooltip="http://books.google.com/books?id=jcn6sgt7RpoC&amp;pg=PA31&amp;dq=percent+error+calculation&amp;hl=en&amp;ei=FrvoTOPCBpCengf2qdmUDQ&amp;sa=X&amp;oi=book_result&amp;ct=result&amp;resnum=9&amp;ved=0CFYQ6AEwCA#v=onepage&amp;q=percent error calculation&amp;f=false" w:history="1">
        <w:r w:rsidRPr="001224E8">
          <w:rPr>
            <w:rFonts w:ascii="Arial" w:eastAsia="Times New Roman" w:hAnsi="Arial" w:cs="Arial"/>
            <w:color w:val="2A5DB0"/>
            <w:sz w:val="18"/>
            <w:szCs w:val="18"/>
            <w:u w:val="single"/>
            <w:bdr w:val="none" w:sz="0" w:space="0" w:color="auto" w:frame="1"/>
          </w:rPr>
          <w:t>Chemistry and Chemical Reactivity.</w:t>
        </w:r>
      </w:hyperlink>
      <w:r w:rsidRPr="001224E8">
        <w:rPr>
          <w:rFonts w:ascii="Arial" w:eastAsia="Times New Roman" w:hAnsi="Arial" w:cs="Arial"/>
          <w:color w:val="333333"/>
          <w:sz w:val="18"/>
          <w:szCs w:val="18"/>
        </w:rPr>
        <w:t> 7th. Belmont, CA: Thomson Brooks/Cole, 2009.</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Problems</w:t>
      </w:r>
    </w:p>
    <w:p w:rsidR="001224E8" w:rsidRPr="001224E8" w:rsidRDefault="001224E8" w:rsidP="001224E8">
      <w:pPr>
        <w:numPr>
          <w:ilvl w:val="0"/>
          <w:numId w:val="12"/>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Is it possible to be accurate but not precise?</w:t>
      </w:r>
    </w:p>
    <w:p w:rsidR="001224E8" w:rsidRPr="001224E8" w:rsidRDefault="001224E8" w:rsidP="001224E8">
      <w:pPr>
        <w:numPr>
          <w:ilvl w:val="0"/>
          <w:numId w:val="12"/>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When measuring a given amount of water from a cylinder, the cylinder itself has been distorted and many of the readings done need estimation by the experimenter. What is the random error, and what is the systematic error?</w:t>
      </w:r>
    </w:p>
    <w:p w:rsidR="001224E8" w:rsidRPr="001224E8" w:rsidRDefault="001224E8" w:rsidP="001224E8">
      <w:pPr>
        <w:numPr>
          <w:ilvl w:val="0"/>
          <w:numId w:val="12"/>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If a person were to approximate the volume of liquid in the following picture to be 43.1 ml, what type of error would their estimate be?</w:t>
      </w:r>
    </w:p>
    <w:p w:rsidR="001224E8" w:rsidRPr="001224E8" w:rsidRDefault="001224E8" w:rsidP="001224E8">
      <w:pPr>
        <w:shd w:val="clear" w:color="auto" w:fill="FFFFFF"/>
        <w:spacing w:before="60" w:after="100" w:afterAutospacing="1" w:line="270" w:lineRule="atLeast"/>
        <w:jc w:val="center"/>
        <w:rPr>
          <w:rFonts w:ascii="Arial" w:eastAsia="Times New Roman" w:hAnsi="Arial" w:cs="Arial"/>
          <w:color w:val="333333"/>
          <w:sz w:val="18"/>
          <w:szCs w:val="18"/>
        </w:rPr>
      </w:pPr>
      <w:r w:rsidRPr="001224E8">
        <w:rPr>
          <w:rFonts w:ascii="Arial" w:eastAsia="Times New Roman" w:hAnsi="Arial" w:cs="Arial"/>
          <w:noProof/>
          <w:color w:val="333333"/>
          <w:sz w:val="18"/>
          <w:szCs w:val="18"/>
        </w:rPr>
        <w:drawing>
          <wp:inline distT="0" distB="0" distL="0" distR="0">
            <wp:extent cx="2444750" cy="3111500"/>
            <wp:effectExtent l="0" t="0" r="0" b="0"/>
            <wp:docPr id="4" name="Picture 4" descr="20graphic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graphicaa.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44750" cy="3111500"/>
                    </a:xfrm>
                    <a:prstGeom prst="rect">
                      <a:avLst/>
                    </a:prstGeom>
                    <a:noFill/>
                    <a:ln>
                      <a:noFill/>
                    </a:ln>
                  </pic:spPr>
                </pic:pic>
              </a:graphicData>
            </a:graphic>
          </wp:inline>
        </w:drawing>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In a target practice, draw examples of: (A)precision and accuracy, (B) precise but not accurate, (C) accurate but not precise, and (D) neither</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Tom conducted an experiment using the GENSYS-20 and his results were consistently off from the actual absorbance for the wavelength. Is this a systematic or random error?</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Claire decided to time her dog lap times with a stop watch. Her results were varied after 10 trials. Why is this so?</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A researcher measures the length of a particular steel bolt to be 24.35 cm. If the accepted value for the length of this steel bolt is 24.20 cm, what is the percent error of the researcher's measurement?</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A spectrophotometer gives absorbance readings that are consistently higher than the actual absorbance of the materials being analyzed. What kind of systematic error is this?</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An electronic balance lacks the ability to read a measured quantity as zero so researchers must weigh by difference to more accurately determine the mass of a material. What type of error is this inability to read zero called?</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Susan measures the weight of a standard paper clip to be 0.97 grams. The accepted value for the mass of a paper clip is 1.05 grams. What is the percent error of Susan's measurement? Do you notice any peculiar differences between this percent error and the percent error found in problem 7?</w:t>
      </w:r>
    </w:p>
    <w:p w:rsidR="001224E8" w:rsidRPr="001224E8" w:rsidRDefault="001224E8" w:rsidP="001224E8">
      <w:pPr>
        <w:numPr>
          <w:ilvl w:val="0"/>
          <w:numId w:val="13"/>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If you had a beaker and some graphite how would you weigh the exact amount of graphite using the weighing of difference procedure?</w:t>
      </w:r>
    </w:p>
    <w:p w:rsidR="001224E8" w:rsidRPr="001224E8" w:rsidRDefault="001224E8" w:rsidP="001224E8">
      <w:pPr>
        <w:shd w:val="clear" w:color="auto" w:fill="FFFFFF"/>
        <w:spacing w:before="450" w:after="75" w:line="420" w:lineRule="atLeast"/>
        <w:outlineLvl w:val="2"/>
        <w:rPr>
          <w:rFonts w:ascii="Arial" w:eastAsia="Times New Roman" w:hAnsi="Arial" w:cs="Arial"/>
          <w:b/>
          <w:bCs/>
          <w:color w:val="000000"/>
          <w:spacing w:val="15"/>
          <w:sz w:val="42"/>
          <w:szCs w:val="42"/>
        </w:rPr>
      </w:pPr>
      <w:r w:rsidRPr="001224E8">
        <w:rPr>
          <w:rFonts w:ascii="Arial" w:eastAsia="Times New Roman" w:hAnsi="Arial" w:cs="Arial"/>
          <w:b/>
          <w:bCs/>
          <w:color w:val="000000"/>
          <w:spacing w:val="15"/>
          <w:sz w:val="42"/>
          <w:szCs w:val="42"/>
        </w:rPr>
        <w:t>Solutions</w:t>
      </w:r>
    </w:p>
    <w:p w:rsidR="001224E8" w:rsidRPr="001224E8" w:rsidRDefault="001224E8" w:rsidP="001224E8">
      <w:pPr>
        <w:numPr>
          <w:ilvl w:val="0"/>
          <w:numId w:val="14"/>
        </w:numPr>
        <w:shd w:val="clear" w:color="auto" w:fill="FFFFFF"/>
        <w:spacing w:after="0" w:line="270" w:lineRule="atLeast"/>
        <w:ind w:left="150"/>
        <w:rPr>
          <w:rFonts w:ascii="Arial" w:eastAsia="Times New Roman" w:hAnsi="Arial" w:cs="Arial"/>
          <w:color w:val="333333"/>
          <w:sz w:val="18"/>
          <w:szCs w:val="18"/>
        </w:rPr>
      </w:pPr>
      <w:r w:rsidRPr="001224E8">
        <w:rPr>
          <w:rFonts w:ascii="Arial" w:eastAsia="Times New Roman" w:hAnsi="Arial" w:cs="Arial"/>
          <w:color w:val="333333"/>
          <w:sz w:val="18"/>
          <w:szCs w:val="18"/>
        </w:rPr>
        <w:t>Yes, a series of measurements may all be close to the true or accepted value, but they can differ from each other making them imprecise. </w:t>
      </w:r>
    </w:p>
    <w:p w:rsidR="001224E8" w:rsidRPr="001224E8" w:rsidRDefault="001224E8" w:rsidP="001224E8">
      <w:pPr>
        <w:numPr>
          <w:ilvl w:val="0"/>
          <w:numId w:val="14"/>
        </w:numPr>
        <w:shd w:val="clear" w:color="auto" w:fill="FFFFFF"/>
        <w:spacing w:after="0" w:line="270" w:lineRule="atLeast"/>
        <w:ind w:left="150"/>
        <w:rPr>
          <w:rFonts w:ascii="Arial" w:eastAsia="Times New Roman" w:hAnsi="Arial" w:cs="Arial"/>
          <w:color w:val="333333"/>
          <w:sz w:val="18"/>
          <w:szCs w:val="18"/>
        </w:rPr>
      </w:pPr>
      <w:r w:rsidRPr="001224E8">
        <w:rPr>
          <w:rFonts w:ascii="Arial" w:eastAsia="Times New Roman" w:hAnsi="Arial" w:cs="Arial"/>
          <w:color w:val="333333"/>
          <w:sz w:val="18"/>
          <w:szCs w:val="18"/>
        </w:rPr>
        <w:t>The random error originates from the estimation required of the experimenter and the systematic error stems from distortions in the cylinder. </w:t>
      </w:r>
    </w:p>
    <w:p w:rsidR="001224E8" w:rsidRPr="001224E8" w:rsidRDefault="001224E8" w:rsidP="001224E8">
      <w:pPr>
        <w:numPr>
          <w:ilvl w:val="0"/>
          <w:numId w:val="14"/>
        </w:numPr>
        <w:shd w:val="clear" w:color="auto" w:fill="FFFFFF"/>
        <w:spacing w:after="0" w:line="270" w:lineRule="atLeast"/>
        <w:ind w:left="150"/>
        <w:rPr>
          <w:rFonts w:ascii="Arial" w:eastAsia="Times New Roman" w:hAnsi="Arial" w:cs="Arial"/>
          <w:color w:val="333333"/>
          <w:sz w:val="18"/>
          <w:szCs w:val="18"/>
        </w:rPr>
      </w:pPr>
      <w:r w:rsidRPr="001224E8">
        <w:rPr>
          <w:rFonts w:ascii="Arial" w:eastAsia="Times New Roman" w:hAnsi="Arial" w:cs="Arial"/>
          <w:color w:val="333333"/>
          <w:sz w:val="18"/>
          <w:szCs w:val="18"/>
        </w:rPr>
        <w:t>The approximation would be an example of random error. </w:t>
      </w:r>
    </w:p>
    <w:p w:rsidR="001224E8" w:rsidRPr="001224E8" w:rsidRDefault="001224E8" w:rsidP="001224E8">
      <w:pPr>
        <w:numPr>
          <w:ilvl w:val="0"/>
          <w:numId w:val="14"/>
        </w:numPr>
        <w:shd w:val="clear" w:color="auto" w:fill="FFFFFF"/>
        <w:spacing w:after="0" w:line="270" w:lineRule="atLeast"/>
        <w:ind w:left="150"/>
        <w:rPr>
          <w:rFonts w:ascii="Arial" w:eastAsia="Times New Roman" w:hAnsi="Arial" w:cs="Arial"/>
          <w:color w:val="333333"/>
          <w:sz w:val="18"/>
          <w:szCs w:val="18"/>
        </w:rPr>
      </w:pPr>
      <w:r w:rsidRPr="001224E8">
        <w:rPr>
          <w:rFonts w:ascii="Arial" w:eastAsia="Times New Roman" w:hAnsi="Arial" w:cs="Arial"/>
          <w:color w:val="333333"/>
          <w:sz w:val="18"/>
          <w:szCs w:val="18"/>
        </w:rPr>
        <w:t> </w:t>
      </w:r>
    </w:p>
    <w:p w:rsidR="001224E8" w:rsidRPr="001224E8" w:rsidRDefault="001224E8" w:rsidP="001224E8">
      <w:pPr>
        <w:shd w:val="clear" w:color="auto" w:fill="FFFFFF"/>
        <w:spacing w:before="60" w:after="100" w:afterAutospacing="1" w:line="270" w:lineRule="atLeast"/>
        <w:jc w:val="center"/>
        <w:rPr>
          <w:rFonts w:ascii="Arial" w:eastAsia="Times New Roman" w:hAnsi="Arial" w:cs="Arial"/>
          <w:color w:val="333333"/>
          <w:sz w:val="18"/>
          <w:szCs w:val="18"/>
        </w:rPr>
      </w:pPr>
      <w:r w:rsidRPr="001224E8">
        <w:rPr>
          <w:rFonts w:ascii="Arial" w:eastAsia="Times New Roman" w:hAnsi="Arial" w:cs="Arial"/>
          <w:color w:val="333333"/>
          <w:sz w:val="18"/>
          <w:szCs w:val="18"/>
        </w:rPr>
        <w:t> </w:t>
      </w:r>
      <w:r w:rsidRPr="001224E8">
        <w:rPr>
          <w:rFonts w:ascii="Arial" w:eastAsia="Times New Roman" w:hAnsi="Arial" w:cs="Arial"/>
          <w:noProof/>
          <w:color w:val="333333"/>
          <w:sz w:val="18"/>
          <w:szCs w:val="18"/>
        </w:rPr>
        <w:drawing>
          <wp:inline distT="0" distB="0" distL="0" distR="0">
            <wp:extent cx="6686550" cy="1752600"/>
            <wp:effectExtent l="0" t="0" r="0" b="0"/>
            <wp:docPr id="3" name="Picture 3" descr="http://chemwiki.ucdavis.edu/@api/deki/files/50416/Accuracy_and_precision_AtoD1.jpg?revis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hemwiki.ucdavis.edu/@api/deki/files/50416/Accuracy_and_precision_AtoD1.jpg?revision=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86550" cy="1752600"/>
                    </a:xfrm>
                    <a:prstGeom prst="rect">
                      <a:avLst/>
                    </a:prstGeom>
                    <a:noFill/>
                    <a:ln>
                      <a:noFill/>
                    </a:ln>
                  </pic:spPr>
                </pic:pic>
              </a:graphicData>
            </a:graphic>
          </wp:inline>
        </w:drawing>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Since Tom must rely on the machine for an absorbance reading and it provides consistently different measurements, this is an example of systematic error. </w:t>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The majority of Claire's variation in time can likely be attributed to random error such as fatigue after multiple laps, inconsistency in swimming form, slightly off timing in starting and stopping the stop watch, or countless other small factors that alter lap times. To a much smaller extent, the stop watch itself may have errors in keeping time resulting in systematic error. </w:t>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The researcher's percent error is about 0.62%. </w:t>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This is known as multiplier or scale factor error. </w:t>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This is called an offset or zero setting error. </w:t>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Susan's percent error is -7.62%. This percent error is negative because the measured value falls </w:t>
      </w:r>
      <w:r w:rsidRPr="001224E8">
        <w:rPr>
          <w:rFonts w:ascii="Arial" w:eastAsia="Times New Roman" w:hAnsi="Arial" w:cs="Arial"/>
          <w:i/>
          <w:iCs/>
          <w:color w:val="333333"/>
          <w:sz w:val="18"/>
          <w:szCs w:val="18"/>
          <w:bdr w:val="none" w:sz="0" w:space="0" w:color="auto" w:frame="1"/>
        </w:rPr>
        <w:t>below</w:t>
      </w:r>
      <w:r w:rsidRPr="001224E8">
        <w:rPr>
          <w:rFonts w:ascii="Arial" w:eastAsia="Times New Roman" w:hAnsi="Arial" w:cs="Arial"/>
          <w:color w:val="333333"/>
          <w:sz w:val="18"/>
          <w:szCs w:val="18"/>
        </w:rPr>
        <w:t> the accepted value. In problem 7, the percent error was positive because it was </w:t>
      </w:r>
      <w:r w:rsidRPr="001224E8">
        <w:rPr>
          <w:rFonts w:ascii="Arial" w:eastAsia="Times New Roman" w:hAnsi="Arial" w:cs="Arial"/>
          <w:i/>
          <w:iCs/>
          <w:color w:val="333333"/>
          <w:sz w:val="18"/>
          <w:szCs w:val="18"/>
          <w:bdr w:val="none" w:sz="0" w:space="0" w:color="auto" w:frame="1"/>
        </w:rPr>
        <w:t>higher</w:t>
      </w:r>
      <w:r w:rsidRPr="001224E8">
        <w:rPr>
          <w:rFonts w:ascii="Arial" w:eastAsia="Times New Roman" w:hAnsi="Arial" w:cs="Arial"/>
          <w:color w:val="333333"/>
          <w:sz w:val="18"/>
          <w:szCs w:val="18"/>
        </w:rPr>
        <w:t> than the accepted value. </w:t>
      </w:r>
    </w:p>
    <w:p w:rsidR="001224E8" w:rsidRPr="001224E8" w:rsidRDefault="001224E8" w:rsidP="001224E8">
      <w:pPr>
        <w:numPr>
          <w:ilvl w:val="0"/>
          <w:numId w:val="15"/>
        </w:numPr>
        <w:shd w:val="clear" w:color="auto" w:fill="FFFFFF"/>
        <w:spacing w:after="0" w:line="270" w:lineRule="atLeast"/>
        <w:ind w:left="150"/>
        <w:jc w:val="both"/>
        <w:rPr>
          <w:rFonts w:ascii="Arial" w:eastAsia="Times New Roman" w:hAnsi="Arial" w:cs="Arial"/>
          <w:color w:val="333333"/>
          <w:sz w:val="18"/>
          <w:szCs w:val="18"/>
        </w:rPr>
      </w:pPr>
      <w:r w:rsidRPr="001224E8">
        <w:rPr>
          <w:rFonts w:ascii="Arial" w:eastAsia="Times New Roman" w:hAnsi="Arial" w:cs="Arial"/>
          <w:color w:val="333333"/>
          <w:sz w:val="18"/>
          <w:szCs w:val="18"/>
        </w:rPr>
        <w:t xml:space="preserve">You would first weigh the beaker itself. After obtaining the weight, then you add the graphite in the beaker and weigh </w:t>
      </w:r>
      <w:proofErr w:type="gramStart"/>
      <w:r w:rsidRPr="001224E8">
        <w:rPr>
          <w:rFonts w:ascii="Arial" w:eastAsia="Times New Roman" w:hAnsi="Arial" w:cs="Arial"/>
          <w:color w:val="333333"/>
          <w:sz w:val="18"/>
          <w:szCs w:val="18"/>
        </w:rPr>
        <w:t>it</w:t>
      </w:r>
      <w:proofErr w:type="gramEnd"/>
      <w:r w:rsidRPr="001224E8">
        <w:rPr>
          <w:rFonts w:ascii="Arial" w:eastAsia="Times New Roman" w:hAnsi="Arial" w:cs="Arial"/>
          <w:color w:val="333333"/>
          <w:sz w:val="18"/>
          <w:szCs w:val="18"/>
        </w:rPr>
        <w:t>. After obtaining this weight, you then subtract the weight of the graphite plus the beaker minus the weight of the beaker.</w:t>
      </w:r>
    </w:p>
    <w:p w:rsidR="001224E8" w:rsidRPr="001224E8" w:rsidRDefault="001224E8" w:rsidP="001224E8">
      <w:pPr>
        <w:numPr>
          <w:ilvl w:val="0"/>
          <w:numId w:val="16"/>
        </w:numPr>
        <w:shd w:val="clear" w:color="auto" w:fill="FFFFFF"/>
        <w:spacing w:after="0" w:line="270" w:lineRule="atLeast"/>
        <w:ind w:left="150"/>
        <w:jc w:val="right"/>
        <w:rPr>
          <w:rFonts w:ascii="Arial" w:eastAsia="Times New Roman" w:hAnsi="Arial" w:cs="Arial"/>
          <w:color w:val="333333"/>
          <w:sz w:val="18"/>
          <w:szCs w:val="18"/>
        </w:rPr>
      </w:pPr>
      <w:hyperlink r:id="rId15" w:tooltip="Previous" w:history="1">
        <w:r w:rsidRPr="001224E8">
          <w:rPr>
            <w:rFonts w:ascii="Arial" w:eastAsia="Times New Roman" w:hAnsi="Arial" w:cs="Arial"/>
            <w:color w:val="2A5DB0"/>
            <w:sz w:val="18"/>
            <w:szCs w:val="18"/>
            <w:u w:val="single"/>
            <w:bdr w:val="none" w:sz="0" w:space="0" w:color="auto" w:frame="1"/>
          </w:rPr>
          <w:t>Previous</w:t>
        </w:r>
      </w:hyperlink>
      <w:r w:rsidRPr="001224E8">
        <w:rPr>
          <w:rFonts w:ascii="Arial" w:eastAsia="Times New Roman" w:hAnsi="Arial" w:cs="Arial"/>
          <w:color w:val="333333"/>
          <w:sz w:val="18"/>
          <w:szCs w:val="18"/>
        </w:rPr>
        <w:t> </w:t>
      </w:r>
    </w:p>
    <w:p w:rsidR="001224E8" w:rsidRPr="001224E8" w:rsidRDefault="001224E8" w:rsidP="001224E8">
      <w:pPr>
        <w:numPr>
          <w:ilvl w:val="0"/>
          <w:numId w:val="17"/>
        </w:numPr>
        <w:shd w:val="clear" w:color="auto" w:fill="FFFFFF"/>
        <w:spacing w:after="0" w:line="270" w:lineRule="atLeast"/>
        <w:ind w:left="0" w:right="120"/>
        <w:rPr>
          <w:rFonts w:ascii="Arial" w:eastAsia="Times New Roman" w:hAnsi="Arial" w:cs="Arial"/>
          <w:color w:val="666666"/>
          <w:sz w:val="18"/>
          <w:szCs w:val="18"/>
        </w:rPr>
      </w:pPr>
    </w:p>
    <w:p w:rsidR="001224E8" w:rsidRPr="001224E8" w:rsidRDefault="001224E8" w:rsidP="001224E8">
      <w:pPr>
        <w:numPr>
          <w:ilvl w:val="0"/>
          <w:numId w:val="17"/>
        </w:numPr>
        <w:shd w:val="clear" w:color="auto" w:fill="FFFFFF"/>
        <w:spacing w:after="0" w:line="270" w:lineRule="atLeast"/>
        <w:ind w:left="0" w:right="120"/>
        <w:rPr>
          <w:rFonts w:ascii="Arial" w:eastAsia="Times New Roman" w:hAnsi="Arial" w:cs="Arial"/>
          <w:color w:val="666666"/>
          <w:sz w:val="18"/>
          <w:szCs w:val="18"/>
        </w:rPr>
      </w:pPr>
      <w:hyperlink r:id="rId16" w:tooltip="Email page" w:history="1">
        <w:r w:rsidRPr="001224E8">
          <w:rPr>
            <w:rFonts w:ascii="Arial" w:eastAsia="Times New Roman" w:hAnsi="Arial" w:cs="Arial"/>
            <w:color w:val="FFFFFF"/>
            <w:sz w:val="18"/>
            <w:szCs w:val="18"/>
            <w:u w:val="single"/>
            <w:bdr w:val="none" w:sz="0" w:space="0" w:color="auto" w:frame="1"/>
          </w:rPr>
          <w:t>Email page</w:t>
        </w:r>
      </w:hyperlink>
    </w:p>
    <w:p w:rsidR="001224E8" w:rsidRPr="001224E8" w:rsidRDefault="001224E8" w:rsidP="001224E8">
      <w:pPr>
        <w:shd w:val="clear" w:color="auto" w:fill="FFFFFF"/>
        <w:spacing w:after="0" w:line="240" w:lineRule="auto"/>
        <w:jc w:val="center"/>
        <w:outlineLvl w:val="2"/>
        <w:rPr>
          <w:rFonts w:ascii="Arial" w:eastAsia="Times New Roman" w:hAnsi="Arial" w:cs="Arial"/>
          <w:b/>
          <w:bCs/>
          <w:color w:val="912B1D"/>
          <w:spacing w:val="15"/>
          <w:sz w:val="18"/>
          <w:szCs w:val="18"/>
        </w:rPr>
      </w:pPr>
    </w:p>
    <w:sectPr w:rsidR="001224E8" w:rsidRPr="00122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thJax_Mai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920C3"/>
    <w:multiLevelType w:val="multilevel"/>
    <w:tmpl w:val="24E4C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C11083"/>
    <w:multiLevelType w:val="multilevel"/>
    <w:tmpl w:val="30DC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F14C60"/>
    <w:multiLevelType w:val="multilevel"/>
    <w:tmpl w:val="90D2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E308C7"/>
    <w:multiLevelType w:val="multilevel"/>
    <w:tmpl w:val="D174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FE11AE"/>
    <w:multiLevelType w:val="multilevel"/>
    <w:tmpl w:val="EF10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B53E70"/>
    <w:multiLevelType w:val="multilevel"/>
    <w:tmpl w:val="0B727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C76202"/>
    <w:multiLevelType w:val="multilevel"/>
    <w:tmpl w:val="8458A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BA50F6"/>
    <w:multiLevelType w:val="multilevel"/>
    <w:tmpl w:val="68DEA3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8501A6"/>
    <w:multiLevelType w:val="multilevel"/>
    <w:tmpl w:val="D45A0C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6E6399"/>
    <w:multiLevelType w:val="multilevel"/>
    <w:tmpl w:val="668C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8B73DE5"/>
    <w:multiLevelType w:val="multilevel"/>
    <w:tmpl w:val="5394BE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A9F5E2B"/>
    <w:multiLevelType w:val="multilevel"/>
    <w:tmpl w:val="A4980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C204BA"/>
    <w:multiLevelType w:val="multilevel"/>
    <w:tmpl w:val="174E9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D106B"/>
    <w:multiLevelType w:val="multilevel"/>
    <w:tmpl w:val="1DD86E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71410DDA"/>
    <w:multiLevelType w:val="multilevel"/>
    <w:tmpl w:val="0F2EB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4C5161"/>
    <w:multiLevelType w:val="multilevel"/>
    <w:tmpl w:val="6832E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E97169"/>
    <w:multiLevelType w:val="multilevel"/>
    <w:tmpl w:val="481CBD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9"/>
  </w:num>
  <w:num w:numId="4">
    <w:abstractNumId w:val="12"/>
  </w:num>
  <w:num w:numId="5">
    <w:abstractNumId w:val="14"/>
  </w:num>
  <w:num w:numId="6">
    <w:abstractNumId w:val="10"/>
  </w:num>
  <w:num w:numId="7">
    <w:abstractNumId w:val="16"/>
  </w:num>
  <w:num w:numId="8">
    <w:abstractNumId w:val="13"/>
  </w:num>
  <w:num w:numId="9">
    <w:abstractNumId w:val="5"/>
  </w:num>
  <w:num w:numId="10">
    <w:abstractNumId w:val="1"/>
  </w:num>
  <w:num w:numId="11">
    <w:abstractNumId w:val="15"/>
  </w:num>
  <w:num w:numId="12">
    <w:abstractNumId w:val="6"/>
  </w:num>
  <w:num w:numId="13">
    <w:abstractNumId w:val="7"/>
  </w:num>
  <w:num w:numId="14">
    <w:abstractNumId w:val="11"/>
  </w:num>
  <w:num w:numId="15">
    <w:abstractNumId w:val="8"/>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4E8"/>
    <w:rsid w:val="00115816"/>
    <w:rsid w:val="00122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755D5-1FF9-4C46-8A5B-D0518C6AF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224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224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1224E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4E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224E8"/>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1224E8"/>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1224E8"/>
    <w:rPr>
      <w:color w:val="0000FF"/>
      <w:u w:val="single"/>
    </w:rPr>
  </w:style>
  <w:style w:type="paragraph" w:styleId="NormalWeb">
    <w:name w:val="Normal (Web)"/>
    <w:basedOn w:val="Normal"/>
    <w:uiPriority w:val="99"/>
    <w:semiHidden/>
    <w:unhideWhenUsed/>
    <w:rsid w:val="001224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224E8"/>
  </w:style>
  <w:style w:type="character" w:styleId="Strong">
    <w:name w:val="Strong"/>
    <w:basedOn w:val="DefaultParagraphFont"/>
    <w:uiPriority w:val="22"/>
    <w:qFormat/>
    <w:rsid w:val="001224E8"/>
    <w:rPr>
      <w:b/>
      <w:bCs/>
    </w:rPr>
  </w:style>
  <w:style w:type="character" w:customStyle="1" w:styleId="dw-hierarchy">
    <w:name w:val="dw-hierarchy"/>
    <w:basedOn w:val="DefaultParagraphFont"/>
    <w:rsid w:val="001224E8"/>
  </w:style>
  <w:style w:type="character" w:customStyle="1" w:styleId="title">
    <w:name w:val="title"/>
    <w:basedOn w:val="DefaultParagraphFont"/>
    <w:rsid w:val="001224E8"/>
  </w:style>
  <w:style w:type="character" w:styleId="Emphasis">
    <w:name w:val="Emphasis"/>
    <w:basedOn w:val="DefaultParagraphFont"/>
    <w:uiPriority w:val="20"/>
    <w:qFormat/>
    <w:rsid w:val="001224E8"/>
    <w:rPr>
      <w:i/>
      <w:iCs/>
    </w:rPr>
  </w:style>
  <w:style w:type="paragraph" w:customStyle="1" w:styleId="boxtitle">
    <w:name w:val="boxtitle"/>
    <w:basedOn w:val="Normal"/>
    <w:rsid w:val="001224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text">
    <w:name w:val="mtext"/>
    <w:basedOn w:val="DefaultParagraphFont"/>
    <w:rsid w:val="001224E8"/>
  </w:style>
  <w:style w:type="character" w:customStyle="1" w:styleId="mo">
    <w:name w:val="mo"/>
    <w:basedOn w:val="DefaultParagraphFont"/>
    <w:rsid w:val="001224E8"/>
  </w:style>
  <w:style w:type="character" w:customStyle="1" w:styleId="mn">
    <w:name w:val="mn"/>
    <w:basedOn w:val="DefaultParagraphFont"/>
    <w:rsid w:val="001224E8"/>
  </w:style>
  <w:style w:type="character" w:customStyle="1" w:styleId="mi">
    <w:name w:val="mi"/>
    <w:basedOn w:val="DefaultParagraphFont"/>
    <w:rsid w:val="001224E8"/>
  </w:style>
  <w:style w:type="character" w:styleId="HTMLCite">
    <w:name w:val="HTML Cite"/>
    <w:basedOn w:val="DefaultParagraphFont"/>
    <w:uiPriority w:val="99"/>
    <w:semiHidden/>
    <w:unhideWhenUsed/>
    <w:rsid w:val="001224E8"/>
    <w:rPr>
      <w:i/>
      <w:iCs/>
    </w:rPr>
  </w:style>
  <w:style w:type="paragraph" w:styleId="z-TopofForm">
    <w:name w:val="HTML Top of Form"/>
    <w:basedOn w:val="Normal"/>
    <w:next w:val="Normal"/>
    <w:link w:val="z-TopofFormChar"/>
    <w:hidden/>
    <w:uiPriority w:val="99"/>
    <w:semiHidden/>
    <w:unhideWhenUsed/>
    <w:rsid w:val="001224E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224E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224E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224E8"/>
    <w:rPr>
      <w:rFonts w:ascii="Arial" w:eastAsia="Times New Roman" w:hAnsi="Arial" w:cs="Arial"/>
      <w:vanish/>
      <w:sz w:val="16"/>
      <w:szCs w:val="16"/>
    </w:rPr>
  </w:style>
  <w:style w:type="character" w:customStyle="1" w:styleId="mt-registered">
    <w:name w:val="mt-registered"/>
    <w:basedOn w:val="DefaultParagraphFont"/>
    <w:rsid w:val="00122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481050">
      <w:bodyDiv w:val="1"/>
      <w:marLeft w:val="0"/>
      <w:marRight w:val="0"/>
      <w:marTop w:val="0"/>
      <w:marBottom w:val="0"/>
      <w:divBdr>
        <w:top w:val="none" w:sz="0" w:space="0" w:color="auto"/>
        <w:left w:val="none" w:sz="0" w:space="0" w:color="auto"/>
        <w:bottom w:val="none" w:sz="0" w:space="0" w:color="auto"/>
        <w:right w:val="none" w:sz="0" w:space="0" w:color="auto"/>
      </w:divBdr>
      <w:divsChild>
        <w:div w:id="60250136">
          <w:marLeft w:val="0"/>
          <w:marRight w:val="0"/>
          <w:marTop w:val="0"/>
          <w:marBottom w:val="0"/>
          <w:divBdr>
            <w:top w:val="none" w:sz="0" w:space="0" w:color="auto"/>
            <w:left w:val="none" w:sz="0" w:space="0" w:color="auto"/>
            <w:bottom w:val="none" w:sz="0" w:space="0" w:color="auto"/>
            <w:right w:val="none" w:sz="0" w:space="0" w:color="auto"/>
          </w:divBdr>
          <w:divsChild>
            <w:div w:id="1698698752">
              <w:marLeft w:val="0"/>
              <w:marRight w:val="165"/>
              <w:marTop w:val="0"/>
              <w:marBottom w:val="0"/>
              <w:divBdr>
                <w:top w:val="none" w:sz="0" w:space="0" w:color="auto"/>
                <w:left w:val="none" w:sz="0" w:space="0" w:color="auto"/>
                <w:bottom w:val="none" w:sz="0" w:space="0" w:color="auto"/>
                <w:right w:val="none" w:sz="0" w:space="0" w:color="auto"/>
              </w:divBdr>
            </w:div>
          </w:divsChild>
        </w:div>
        <w:div w:id="1069499369">
          <w:marLeft w:val="0"/>
          <w:marRight w:val="0"/>
          <w:marTop w:val="75"/>
          <w:marBottom w:val="0"/>
          <w:divBdr>
            <w:top w:val="none" w:sz="0" w:space="0" w:color="auto"/>
            <w:left w:val="none" w:sz="0" w:space="0" w:color="auto"/>
            <w:bottom w:val="none" w:sz="0" w:space="0" w:color="auto"/>
            <w:right w:val="none" w:sz="0" w:space="0" w:color="auto"/>
          </w:divBdr>
        </w:div>
        <w:div w:id="943070396">
          <w:marLeft w:val="0"/>
          <w:marRight w:val="0"/>
          <w:marTop w:val="75"/>
          <w:marBottom w:val="75"/>
          <w:divBdr>
            <w:top w:val="none" w:sz="0" w:space="0" w:color="auto"/>
            <w:left w:val="none" w:sz="0" w:space="0" w:color="auto"/>
            <w:bottom w:val="none" w:sz="0" w:space="0" w:color="auto"/>
            <w:right w:val="none" w:sz="0" w:space="0" w:color="auto"/>
          </w:divBdr>
        </w:div>
        <w:div w:id="198788865">
          <w:marLeft w:val="0"/>
          <w:marRight w:val="0"/>
          <w:marTop w:val="0"/>
          <w:marBottom w:val="0"/>
          <w:divBdr>
            <w:top w:val="none" w:sz="0" w:space="0" w:color="auto"/>
            <w:left w:val="none" w:sz="0" w:space="0" w:color="auto"/>
            <w:bottom w:val="none" w:sz="0" w:space="0" w:color="auto"/>
            <w:right w:val="none" w:sz="0" w:space="0" w:color="auto"/>
          </w:divBdr>
          <w:divsChild>
            <w:div w:id="522060847">
              <w:marLeft w:val="150"/>
              <w:marRight w:val="0"/>
              <w:marTop w:val="0"/>
              <w:marBottom w:val="0"/>
              <w:divBdr>
                <w:top w:val="none" w:sz="0" w:space="0" w:color="auto"/>
                <w:left w:val="none" w:sz="0" w:space="0" w:color="auto"/>
                <w:bottom w:val="none" w:sz="0" w:space="0" w:color="auto"/>
                <w:right w:val="none" w:sz="0" w:space="0" w:color="auto"/>
              </w:divBdr>
              <w:divsChild>
                <w:div w:id="1241401851">
                  <w:marLeft w:val="0"/>
                  <w:marRight w:val="0"/>
                  <w:marTop w:val="0"/>
                  <w:marBottom w:val="0"/>
                  <w:divBdr>
                    <w:top w:val="single" w:sz="6" w:space="11" w:color="0099FF"/>
                    <w:left w:val="single" w:sz="6" w:space="0" w:color="0099FF"/>
                    <w:bottom w:val="none" w:sz="0" w:space="11" w:color="auto"/>
                    <w:right w:val="single" w:sz="6" w:space="0" w:color="0099FF"/>
                  </w:divBdr>
                  <w:divsChild>
                    <w:div w:id="1029331128">
                      <w:marLeft w:val="0"/>
                      <w:marRight w:val="0"/>
                      <w:marTop w:val="0"/>
                      <w:marBottom w:val="0"/>
                      <w:divBdr>
                        <w:top w:val="single" w:sz="6" w:space="3" w:color="999999"/>
                        <w:left w:val="single" w:sz="6" w:space="8" w:color="999999"/>
                        <w:bottom w:val="single" w:sz="6" w:space="0" w:color="999999"/>
                        <w:right w:val="single" w:sz="6" w:space="8" w:color="999999"/>
                      </w:divBdr>
                    </w:div>
                    <w:div w:id="983895347">
                      <w:marLeft w:val="0"/>
                      <w:marRight w:val="0"/>
                      <w:marTop w:val="0"/>
                      <w:marBottom w:val="0"/>
                      <w:divBdr>
                        <w:top w:val="none" w:sz="0" w:space="0" w:color="auto"/>
                        <w:left w:val="none" w:sz="0" w:space="0" w:color="auto"/>
                        <w:bottom w:val="none" w:sz="0" w:space="0" w:color="auto"/>
                        <w:right w:val="none" w:sz="0" w:space="0" w:color="auto"/>
                      </w:divBdr>
                    </w:div>
                    <w:div w:id="1882476700">
                      <w:marLeft w:val="0"/>
                      <w:marRight w:val="0"/>
                      <w:marTop w:val="0"/>
                      <w:marBottom w:val="0"/>
                      <w:divBdr>
                        <w:top w:val="none" w:sz="0" w:space="0" w:color="auto"/>
                        <w:left w:val="none" w:sz="0" w:space="0" w:color="auto"/>
                        <w:bottom w:val="none" w:sz="0" w:space="0" w:color="auto"/>
                        <w:right w:val="none" w:sz="0" w:space="0" w:color="auto"/>
                      </w:divBdr>
                    </w:div>
                    <w:div w:id="2107461412">
                      <w:marLeft w:val="0"/>
                      <w:marRight w:val="0"/>
                      <w:marTop w:val="0"/>
                      <w:marBottom w:val="0"/>
                      <w:divBdr>
                        <w:top w:val="none" w:sz="0" w:space="0" w:color="auto"/>
                        <w:left w:val="none" w:sz="0" w:space="0" w:color="auto"/>
                        <w:bottom w:val="none" w:sz="0" w:space="0" w:color="auto"/>
                        <w:right w:val="none" w:sz="0" w:space="0" w:color="auto"/>
                      </w:divBdr>
                    </w:div>
                  </w:divsChild>
                </w:div>
                <w:div w:id="1842773912">
                  <w:marLeft w:val="0"/>
                  <w:marRight w:val="0"/>
                  <w:marTop w:val="0"/>
                  <w:marBottom w:val="0"/>
                  <w:divBdr>
                    <w:top w:val="single" w:sz="6" w:space="9" w:color="999999"/>
                    <w:left w:val="single" w:sz="6" w:space="11" w:color="0099FF"/>
                    <w:bottom w:val="single" w:sz="6" w:space="11" w:color="0099FF"/>
                    <w:right w:val="single" w:sz="6" w:space="11" w:color="0099FF"/>
                  </w:divBdr>
                  <w:divsChild>
                    <w:div w:id="1268074604">
                      <w:marLeft w:val="0"/>
                      <w:marRight w:val="0"/>
                      <w:marTop w:val="0"/>
                      <w:marBottom w:val="0"/>
                      <w:divBdr>
                        <w:top w:val="none" w:sz="0" w:space="0" w:color="auto"/>
                        <w:left w:val="none" w:sz="0" w:space="0" w:color="auto"/>
                        <w:bottom w:val="none" w:sz="0" w:space="0" w:color="auto"/>
                        <w:right w:val="none" w:sz="0" w:space="0" w:color="auto"/>
                      </w:divBdr>
                      <w:divsChild>
                        <w:div w:id="839391913">
                          <w:marLeft w:val="0"/>
                          <w:marRight w:val="0"/>
                          <w:marTop w:val="0"/>
                          <w:marBottom w:val="0"/>
                          <w:divBdr>
                            <w:top w:val="none" w:sz="0" w:space="0" w:color="auto"/>
                            <w:left w:val="none" w:sz="0" w:space="0" w:color="auto"/>
                            <w:bottom w:val="none" w:sz="0" w:space="0" w:color="auto"/>
                            <w:right w:val="none" w:sz="0" w:space="0" w:color="auto"/>
                          </w:divBdr>
                        </w:div>
                      </w:divsChild>
                    </w:div>
                    <w:div w:id="1020082794">
                      <w:marLeft w:val="0"/>
                      <w:marRight w:val="0"/>
                      <w:marTop w:val="0"/>
                      <w:marBottom w:val="0"/>
                      <w:divBdr>
                        <w:top w:val="none" w:sz="0" w:space="0" w:color="auto"/>
                        <w:left w:val="none" w:sz="0" w:space="0" w:color="auto"/>
                        <w:bottom w:val="none" w:sz="0" w:space="0" w:color="auto"/>
                        <w:right w:val="none" w:sz="0" w:space="0" w:color="auto"/>
                      </w:divBdr>
                      <w:divsChild>
                        <w:div w:id="923802882">
                          <w:marLeft w:val="150"/>
                          <w:marRight w:val="0"/>
                          <w:marTop w:val="150"/>
                          <w:marBottom w:val="150"/>
                          <w:divBdr>
                            <w:top w:val="single" w:sz="6" w:space="8" w:color="DDDDDD"/>
                            <w:left w:val="single" w:sz="6" w:space="8" w:color="DDDDDD"/>
                            <w:bottom w:val="single" w:sz="6" w:space="8" w:color="DDDDDD"/>
                            <w:right w:val="single" w:sz="6" w:space="8" w:color="DDDDDD"/>
                          </w:divBdr>
                          <w:divsChild>
                            <w:div w:id="939485563">
                              <w:marLeft w:val="0"/>
                              <w:marRight w:val="0"/>
                              <w:marTop w:val="0"/>
                              <w:marBottom w:val="0"/>
                              <w:divBdr>
                                <w:top w:val="none" w:sz="0" w:space="0" w:color="auto"/>
                                <w:left w:val="none" w:sz="0" w:space="0" w:color="auto"/>
                                <w:bottom w:val="none" w:sz="0" w:space="0" w:color="auto"/>
                                <w:right w:val="none" w:sz="0" w:space="0" w:color="auto"/>
                              </w:divBdr>
                              <w:divsChild>
                                <w:div w:id="226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726383">
                          <w:marLeft w:val="0"/>
                          <w:marRight w:val="0"/>
                          <w:marTop w:val="0"/>
                          <w:marBottom w:val="0"/>
                          <w:divBdr>
                            <w:top w:val="none" w:sz="0" w:space="0" w:color="auto"/>
                            <w:left w:val="none" w:sz="0" w:space="0" w:color="auto"/>
                            <w:bottom w:val="none" w:sz="0" w:space="0" w:color="auto"/>
                            <w:right w:val="none" w:sz="0" w:space="0" w:color="auto"/>
                          </w:divBdr>
                          <w:divsChild>
                            <w:div w:id="299965786">
                              <w:marLeft w:val="0"/>
                              <w:marRight w:val="0"/>
                              <w:marTop w:val="0"/>
                              <w:marBottom w:val="0"/>
                              <w:divBdr>
                                <w:top w:val="none" w:sz="0" w:space="0" w:color="auto"/>
                                <w:left w:val="none" w:sz="0" w:space="0" w:color="auto"/>
                                <w:bottom w:val="none" w:sz="0" w:space="0" w:color="auto"/>
                                <w:right w:val="none" w:sz="0" w:space="0" w:color="auto"/>
                              </w:divBdr>
                              <w:divsChild>
                                <w:div w:id="1682663893">
                                  <w:marLeft w:val="0"/>
                                  <w:marRight w:val="0"/>
                                  <w:marTop w:val="0"/>
                                  <w:marBottom w:val="0"/>
                                  <w:divBdr>
                                    <w:top w:val="none" w:sz="0" w:space="0" w:color="auto"/>
                                    <w:left w:val="none" w:sz="0" w:space="0" w:color="auto"/>
                                    <w:bottom w:val="none" w:sz="0" w:space="0" w:color="auto"/>
                                    <w:right w:val="none" w:sz="0" w:space="0" w:color="auto"/>
                                  </w:divBdr>
                                </w:div>
                                <w:div w:id="889728683">
                                  <w:marLeft w:val="0"/>
                                  <w:marRight w:val="0"/>
                                  <w:marTop w:val="0"/>
                                  <w:marBottom w:val="0"/>
                                  <w:divBdr>
                                    <w:top w:val="none" w:sz="0" w:space="0" w:color="auto"/>
                                    <w:left w:val="none" w:sz="0" w:space="0" w:color="auto"/>
                                    <w:bottom w:val="none" w:sz="0" w:space="0" w:color="auto"/>
                                    <w:right w:val="none" w:sz="0" w:space="0" w:color="auto"/>
                                  </w:divBdr>
                                </w:div>
                                <w:div w:id="1618491692">
                                  <w:marLeft w:val="0"/>
                                  <w:marRight w:val="0"/>
                                  <w:marTop w:val="0"/>
                                  <w:marBottom w:val="0"/>
                                  <w:divBdr>
                                    <w:top w:val="none" w:sz="0" w:space="0" w:color="auto"/>
                                    <w:left w:val="none" w:sz="0" w:space="0" w:color="auto"/>
                                    <w:bottom w:val="none" w:sz="0" w:space="0" w:color="auto"/>
                                    <w:right w:val="none" w:sz="0" w:space="0" w:color="auto"/>
                                  </w:divBdr>
                                </w:div>
                                <w:div w:id="1210612900">
                                  <w:marLeft w:val="0"/>
                                  <w:marRight w:val="0"/>
                                  <w:marTop w:val="0"/>
                                  <w:marBottom w:val="0"/>
                                  <w:divBdr>
                                    <w:top w:val="none" w:sz="0" w:space="0" w:color="auto"/>
                                    <w:left w:val="none" w:sz="0" w:space="0" w:color="auto"/>
                                    <w:bottom w:val="none" w:sz="0" w:space="0" w:color="auto"/>
                                    <w:right w:val="none" w:sz="0" w:space="0" w:color="auto"/>
                                  </w:divBdr>
                                  <w:divsChild>
                                    <w:div w:id="493952834">
                                      <w:marLeft w:val="0"/>
                                      <w:marRight w:val="0"/>
                                      <w:marTop w:val="0"/>
                                      <w:marBottom w:val="0"/>
                                      <w:divBdr>
                                        <w:top w:val="none" w:sz="0" w:space="0" w:color="auto"/>
                                        <w:left w:val="none" w:sz="0" w:space="0" w:color="auto"/>
                                        <w:bottom w:val="none" w:sz="0" w:space="0" w:color="auto"/>
                                        <w:right w:val="none" w:sz="0" w:space="0" w:color="auto"/>
                                      </w:divBdr>
                                      <w:divsChild>
                                        <w:div w:id="1702049099">
                                          <w:marLeft w:val="0"/>
                                          <w:marRight w:val="0"/>
                                          <w:marTop w:val="150"/>
                                          <w:marBottom w:val="225"/>
                                          <w:divBdr>
                                            <w:top w:val="single" w:sz="12" w:space="8" w:color="0654C0"/>
                                            <w:left w:val="single" w:sz="12" w:space="8" w:color="0654C0"/>
                                            <w:bottom w:val="single" w:sz="12" w:space="8" w:color="0654C0"/>
                                            <w:right w:val="single" w:sz="12" w:space="8" w:color="0654C0"/>
                                          </w:divBdr>
                                        </w:div>
                                      </w:divsChild>
                                    </w:div>
                                  </w:divsChild>
                                </w:div>
                                <w:div w:id="506478808">
                                  <w:marLeft w:val="0"/>
                                  <w:marRight w:val="0"/>
                                  <w:marTop w:val="0"/>
                                  <w:marBottom w:val="0"/>
                                  <w:divBdr>
                                    <w:top w:val="none" w:sz="0" w:space="0" w:color="auto"/>
                                    <w:left w:val="none" w:sz="0" w:space="0" w:color="auto"/>
                                    <w:bottom w:val="none" w:sz="0" w:space="0" w:color="auto"/>
                                    <w:right w:val="none" w:sz="0" w:space="0" w:color="auto"/>
                                  </w:divBdr>
                                  <w:divsChild>
                                    <w:div w:id="979841424">
                                      <w:marLeft w:val="0"/>
                                      <w:marRight w:val="0"/>
                                      <w:marTop w:val="240"/>
                                      <w:marBottom w:val="240"/>
                                      <w:divBdr>
                                        <w:top w:val="none" w:sz="0" w:space="0" w:color="auto"/>
                                        <w:left w:val="none" w:sz="0" w:space="0" w:color="auto"/>
                                        <w:bottom w:val="none" w:sz="0" w:space="0" w:color="auto"/>
                                        <w:right w:val="none" w:sz="0" w:space="0" w:color="auto"/>
                                      </w:divBdr>
                                    </w:div>
                                    <w:div w:id="1698921898">
                                      <w:marLeft w:val="0"/>
                                      <w:marRight w:val="0"/>
                                      <w:marTop w:val="0"/>
                                      <w:marBottom w:val="0"/>
                                      <w:divBdr>
                                        <w:top w:val="none" w:sz="0" w:space="0" w:color="auto"/>
                                        <w:left w:val="none" w:sz="0" w:space="0" w:color="auto"/>
                                        <w:bottom w:val="none" w:sz="0" w:space="0" w:color="auto"/>
                                        <w:right w:val="none" w:sz="0" w:space="0" w:color="auto"/>
                                      </w:divBdr>
                                      <w:divsChild>
                                        <w:div w:id="1133404516">
                                          <w:marLeft w:val="0"/>
                                          <w:marRight w:val="0"/>
                                          <w:marTop w:val="150"/>
                                          <w:marBottom w:val="225"/>
                                          <w:divBdr>
                                            <w:top w:val="single" w:sz="12" w:space="8" w:color="0654C0"/>
                                            <w:left w:val="single" w:sz="12" w:space="8" w:color="0654C0"/>
                                            <w:bottom w:val="single" w:sz="12" w:space="8" w:color="0654C0"/>
                                            <w:right w:val="single" w:sz="12" w:space="8" w:color="0654C0"/>
                                          </w:divBdr>
                                        </w:div>
                                      </w:divsChild>
                                    </w:div>
                                  </w:divsChild>
                                </w:div>
                                <w:div w:id="933516550">
                                  <w:marLeft w:val="0"/>
                                  <w:marRight w:val="0"/>
                                  <w:marTop w:val="0"/>
                                  <w:marBottom w:val="0"/>
                                  <w:divBdr>
                                    <w:top w:val="none" w:sz="0" w:space="0" w:color="auto"/>
                                    <w:left w:val="none" w:sz="0" w:space="0" w:color="auto"/>
                                    <w:bottom w:val="none" w:sz="0" w:space="0" w:color="auto"/>
                                    <w:right w:val="none" w:sz="0" w:space="0" w:color="auto"/>
                                  </w:divBdr>
                                </w:div>
                                <w:div w:id="877398645">
                                  <w:marLeft w:val="0"/>
                                  <w:marRight w:val="0"/>
                                  <w:marTop w:val="0"/>
                                  <w:marBottom w:val="0"/>
                                  <w:divBdr>
                                    <w:top w:val="none" w:sz="0" w:space="0" w:color="auto"/>
                                    <w:left w:val="none" w:sz="0" w:space="0" w:color="auto"/>
                                    <w:bottom w:val="none" w:sz="0" w:space="0" w:color="auto"/>
                                    <w:right w:val="none" w:sz="0" w:space="0" w:color="auto"/>
                                  </w:divBdr>
                                </w:div>
                                <w:div w:id="574359104">
                                  <w:marLeft w:val="0"/>
                                  <w:marRight w:val="0"/>
                                  <w:marTop w:val="0"/>
                                  <w:marBottom w:val="0"/>
                                  <w:divBdr>
                                    <w:top w:val="none" w:sz="0" w:space="0" w:color="auto"/>
                                    <w:left w:val="none" w:sz="0" w:space="0" w:color="auto"/>
                                    <w:bottom w:val="none" w:sz="0" w:space="0" w:color="auto"/>
                                    <w:right w:val="none" w:sz="0" w:space="0" w:color="auto"/>
                                  </w:divBdr>
                                </w:div>
                                <w:div w:id="173338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3875073">
              <w:marLeft w:val="0"/>
              <w:marRight w:val="0"/>
              <w:marTop w:val="0"/>
              <w:marBottom w:val="0"/>
              <w:divBdr>
                <w:top w:val="none" w:sz="0" w:space="0" w:color="auto"/>
                <w:left w:val="none" w:sz="0" w:space="0" w:color="auto"/>
                <w:bottom w:val="none" w:sz="0" w:space="0" w:color="auto"/>
                <w:right w:val="none" w:sz="0" w:space="0" w:color="auto"/>
              </w:divBdr>
              <w:divsChild>
                <w:div w:id="434518005">
                  <w:marLeft w:val="0"/>
                  <w:marRight w:val="0"/>
                  <w:marTop w:val="0"/>
                  <w:marBottom w:val="0"/>
                  <w:divBdr>
                    <w:top w:val="none" w:sz="0" w:space="0" w:color="auto"/>
                    <w:left w:val="none" w:sz="0" w:space="0" w:color="auto"/>
                    <w:bottom w:val="none" w:sz="0" w:space="0" w:color="auto"/>
                    <w:right w:val="none" w:sz="0" w:space="0" w:color="auto"/>
                  </w:divBdr>
                  <w:divsChild>
                    <w:div w:id="1859541203">
                      <w:marLeft w:val="0"/>
                      <w:marRight w:val="0"/>
                      <w:marTop w:val="0"/>
                      <w:marBottom w:val="0"/>
                      <w:divBdr>
                        <w:top w:val="single" w:sz="6" w:space="11" w:color="0099FF"/>
                        <w:left w:val="none" w:sz="0" w:space="7" w:color="auto"/>
                        <w:bottom w:val="single" w:sz="6" w:space="11" w:color="BBBBBB"/>
                        <w:right w:val="single" w:sz="6" w:space="7" w:color="0099FF"/>
                      </w:divBdr>
                      <w:divsChild>
                        <w:div w:id="397746755">
                          <w:marLeft w:val="0"/>
                          <w:marRight w:val="0"/>
                          <w:marTop w:val="0"/>
                          <w:marBottom w:val="0"/>
                          <w:divBdr>
                            <w:top w:val="none" w:sz="0" w:space="0" w:color="auto"/>
                            <w:left w:val="none" w:sz="0" w:space="0" w:color="auto"/>
                            <w:bottom w:val="none" w:sz="0" w:space="0" w:color="auto"/>
                            <w:right w:val="none" w:sz="0" w:space="0" w:color="auto"/>
                          </w:divBdr>
                        </w:div>
                      </w:divsChild>
                    </w:div>
                    <w:div w:id="1269193101">
                      <w:marLeft w:val="0"/>
                      <w:marRight w:val="0"/>
                      <w:marTop w:val="0"/>
                      <w:marBottom w:val="0"/>
                      <w:divBdr>
                        <w:top w:val="none" w:sz="0" w:space="8" w:color="auto"/>
                        <w:left w:val="none" w:sz="0" w:space="8" w:color="auto"/>
                        <w:bottom w:val="single" w:sz="6" w:space="4" w:color="0099FF"/>
                        <w:right w:val="single" w:sz="6" w:space="8" w:color="0099FF"/>
                      </w:divBdr>
                      <w:divsChild>
                        <w:div w:id="562253853">
                          <w:marLeft w:val="0"/>
                          <w:marRight w:val="0"/>
                          <w:marTop w:val="0"/>
                          <w:marBottom w:val="0"/>
                          <w:divBdr>
                            <w:top w:val="none" w:sz="0" w:space="0" w:color="auto"/>
                            <w:left w:val="none" w:sz="0" w:space="0" w:color="auto"/>
                            <w:bottom w:val="none" w:sz="0" w:space="0" w:color="auto"/>
                            <w:right w:val="none" w:sz="0" w:space="0" w:color="auto"/>
                          </w:divBdr>
                        </w:div>
                        <w:div w:id="36471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hemwiki.ucdavis.edu/Reference/Lab_Techniques/Helpful_Hints_on_the_Use_of_a_Buret" TargetMode="External"/><Relationship Id="rId12" Type="http://schemas.openxmlformats.org/officeDocument/2006/relationships/hyperlink" Target="http://books.google.com/books?id=jcn6sgt7RpoC&amp;pg=PA31&amp;dq=percent+error+calculation&amp;hl=en&amp;ei=FrvoTOPCBpCengf2qdmUDQ&amp;sa=X&amp;oi=book_result&amp;ct=result&amp;resnum=9&amp;ved=0CFYQ6AEwC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ubject=Anonymous%20User%20wants%20to%20share%20a%20link%20%7C%20Chemwiki&amp;body=Anonymous%20User%20wants%20to%20share%20a%20link%20on%20Chemwiki%3A%20http%3A%2F%2Fchemwiki.ucdavis.edu%2FAnalytical_Chemistry%2FQuantifying_Nature%2FSignificant_Digits%2FUncertainties_in_Measurement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books.google.com/books?id=giFQcZub80oC&amp;pg=PA94" TargetMode="External"/><Relationship Id="rId5" Type="http://schemas.openxmlformats.org/officeDocument/2006/relationships/hyperlink" Target="http://chemwiki.ucdavis.edu/Analytical_Chemistry/Quantifying_Nature/Significant_Digits/Uncertainties_in_Measurements" TargetMode="External"/><Relationship Id="rId15" Type="http://schemas.openxmlformats.org/officeDocument/2006/relationships/hyperlink" Target="http://chemwiki.ucdavis.edu/Analytical_Chemistry/Quantifying_Nature/Significant_Digits/Significant_Figures"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2424</Words>
  <Characters>13819</Characters>
  <Application>Microsoft Office Word</Application>
  <DocSecurity>0</DocSecurity>
  <Lines>115</Lines>
  <Paragraphs>32</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Uncertainties in Measurements http://chemwiki.ucdavis.edu/Analytical_Chemistry/Q</vt:lpstr>
      <vt:lpstr>        Introduction</vt:lpstr>
      <vt:lpstr>        Systematic vs. Random Error</vt:lpstr>
      <vt:lpstr>        A Graphical Representation</vt:lpstr>
      <vt:lpstr>        Precision vs. Accuracy</vt:lpstr>
      <vt:lpstr>        Calculating Error</vt:lpstr>
      <vt:lpstr>        Methods of Reducing Error</vt:lpstr>
      <vt:lpstr>        References</vt:lpstr>
      <vt:lpstr>        Problems</vt:lpstr>
      <vt:lpstr>        Solutions</vt:lpstr>
      <vt:lpstr>        </vt:lpstr>
    </vt:vector>
  </TitlesOfParts>
  <Company/>
  <LinksUpToDate>false</LinksUpToDate>
  <CharactersWithSpaces>16211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cp:revision>
  <dcterms:created xsi:type="dcterms:W3CDTF">2015-08-23T20:00:00Z</dcterms:created>
  <dcterms:modified xsi:type="dcterms:W3CDTF">2015-08-23T20:03:00Z</dcterms:modified>
</cp:coreProperties>
</file>